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70DB0" w14:textId="77777777" w:rsidR="00F27538" w:rsidRPr="007F4202" w:rsidRDefault="00F27538" w:rsidP="00F27538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bookmarkStart w:id="0" w:name="_GoBack"/>
      <w:bookmarkEnd w:id="0"/>
      <w:r w:rsidRPr="007F4202">
        <w:rPr>
          <w:rFonts w:ascii="Calibri" w:eastAsia="Calibri" w:hAnsi="Calibri"/>
          <w:noProof/>
        </w:rPr>
        <w:drawing>
          <wp:inline distT="0" distB="0" distL="0" distR="0" wp14:anchorId="73F12D46" wp14:editId="0662D1C4">
            <wp:extent cx="502942" cy="684000"/>
            <wp:effectExtent l="0" t="0" r="0" b="190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202">
        <w:rPr>
          <w:rFonts w:ascii="Calibri" w:eastAsia="Calibri" w:hAnsi="Calibri"/>
          <w:lang w:eastAsia="en-US"/>
        </w:rPr>
        <w:fldChar w:fldCharType="begin"/>
      </w:r>
      <w:r w:rsidRPr="007F4202">
        <w:rPr>
          <w:rFonts w:ascii="Calibri" w:eastAsia="Calibri" w:hAnsi="Calibri"/>
          <w:lang w:eastAsia="en-US"/>
        </w:rPr>
        <w:instrText xml:space="preserve"> INCLUDEPICTURE "http://www.inet.hr/~box/images/grb-rh.gif" \* MERGEFORMATINET </w:instrText>
      </w:r>
      <w:r w:rsidRPr="007F4202">
        <w:rPr>
          <w:rFonts w:ascii="Calibri" w:eastAsia="Calibri" w:hAnsi="Calibri"/>
          <w:lang w:eastAsia="en-US"/>
        </w:rPr>
        <w:fldChar w:fldCharType="end"/>
      </w:r>
    </w:p>
    <w:p w14:paraId="2864DA80" w14:textId="77777777" w:rsidR="00F27538" w:rsidRPr="007F4202" w:rsidRDefault="00F27538" w:rsidP="00F27538">
      <w:pPr>
        <w:spacing w:before="60" w:after="1680" w:line="276" w:lineRule="auto"/>
        <w:jc w:val="center"/>
        <w:rPr>
          <w:rFonts w:eastAsia="Calibri"/>
          <w:sz w:val="28"/>
          <w:lang w:eastAsia="en-US"/>
        </w:rPr>
      </w:pPr>
      <w:r w:rsidRPr="007F4202">
        <w:rPr>
          <w:rFonts w:eastAsia="Calibri"/>
          <w:sz w:val="28"/>
          <w:lang w:eastAsia="en-US"/>
        </w:rPr>
        <w:t>VLADA REPUBLIKE HRVATSKE</w:t>
      </w:r>
    </w:p>
    <w:p w14:paraId="401F37DE" w14:textId="77777777" w:rsidR="00F27538" w:rsidRPr="007F4202" w:rsidRDefault="00F27538" w:rsidP="00F27538">
      <w:pPr>
        <w:spacing w:after="200" w:line="276" w:lineRule="auto"/>
        <w:jc w:val="both"/>
        <w:rPr>
          <w:rFonts w:eastAsia="Calibri"/>
          <w:lang w:eastAsia="en-US"/>
        </w:rPr>
      </w:pPr>
    </w:p>
    <w:p w14:paraId="08AF118C" w14:textId="77777777" w:rsidR="00F27538" w:rsidRPr="007F4202" w:rsidRDefault="00F27538" w:rsidP="00F27538">
      <w:pPr>
        <w:spacing w:after="200" w:line="276" w:lineRule="auto"/>
        <w:jc w:val="right"/>
        <w:rPr>
          <w:rFonts w:eastAsia="Calibri"/>
          <w:lang w:eastAsia="en-US"/>
        </w:rPr>
      </w:pPr>
      <w:r w:rsidRPr="007F4202">
        <w:rPr>
          <w:rFonts w:eastAsia="Calibri"/>
          <w:lang w:eastAsia="en-US"/>
        </w:rPr>
        <w:t xml:space="preserve">Zagreb, </w:t>
      </w:r>
      <w:r w:rsidR="00CA3504">
        <w:rPr>
          <w:rFonts w:eastAsia="Calibri"/>
          <w:lang w:eastAsia="en-US"/>
        </w:rPr>
        <w:t>5</w:t>
      </w:r>
      <w:r w:rsidRPr="00B74535">
        <w:rPr>
          <w:rFonts w:eastAsia="Calibri"/>
          <w:lang w:eastAsia="en-US"/>
        </w:rPr>
        <w:t xml:space="preserve">. </w:t>
      </w:r>
      <w:r w:rsidR="00CA3504">
        <w:rPr>
          <w:rFonts w:eastAsia="Calibri"/>
          <w:lang w:eastAsia="en-US"/>
        </w:rPr>
        <w:t>rujna</w:t>
      </w:r>
      <w:r w:rsidRPr="00B74535">
        <w:rPr>
          <w:rFonts w:eastAsia="Calibri"/>
          <w:lang w:eastAsia="en-US"/>
        </w:rPr>
        <w:t xml:space="preserve"> 2019.</w:t>
      </w:r>
    </w:p>
    <w:p w14:paraId="3F40EFCA" w14:textId="77777777" w:rsidR="00F27538" w:rsidRPr="007F4202" w:rsidRDefault="00F27538" w:rsidP="00F27538">
      <w:pPr>
        <w:spacing w:after="200" w:line="276" w:lineRule="auto"/>
        <w:jc w:val="right"/>
        <w:rPr>
          <w:rFonts w:eastAsia="Calibri"/>
          <w:lang w:eastAsia="en-US"/>
        </w:rPr>
      </w:pPr>
    </w:p>
    <w:p w14:paraId="393C009C" w14:textId="77777777" w:rsidR="00F27538" w:rsidRPr="007F4202" w:rsidRDefault="00F27538" w:rsidP="00F27538">
      <w:pPr>
        <w:spacing w:after="200" w:line="276" w:lineRule="auto"/>
        <w:jc w:val="right"/>
        <w:rPr>
          <w:rFonts w:eastAsia="Calibri"/>
          <w:lang w:eastAsia="en-US"/>
        </w:rPr>
      </w:pPr>
    </w:p>
    <w:p w14:paraId="4DF02D8C" w14:textId="77777777" w:rsidR="00F27538" w:rsidRPr="007F4202" w:rsidRDefault="00F27538" w:rsidP="00F27538">
      <w:pPr>
        <w:spacing w:after="200" w:line="276" w:lineRule="auto"/>
        <w:jc w:val="right"/>
        <w:rPr>
          <w:rFonts w:eastAsia="Calibri"/>
          <w:lang w:eastAsia="en-US"/>
        </w:rPr>
      </w:pPr>
    </w:p>
    <w:p w14:paraId="12103BA3" w14:textId="77777777" w:rsidR="00F27538" w:rsidRPr="007F4202" w:rsidRDefault="00F27538" w:rsidP="00F27538">
      <w:pPr>
        <w:spacing w:after="200" w:line="276" w:lineRule="auto"/>
        <w:jc w:val="both"/>
        <w:rPr>
          <w:rFonts w:eastAsia="Calibri"/>
          <w:lang w:eastAsia="en-US"/>
        </w:rPr>
      </w:pPr>
      <w:r w:rsidRPr="007F4202">
        <w:rPr>
          <w:rFonts w:eastAsia="Calibri"/>
          <w:lang w:eastAsia="en-US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F27538" w:rsidRPr="007F4202" w14:paraId="482D3DD0" w14:textId="77777777" w:rsidTr="00281501">
        <w:tc>
          <w:tcPr>
            <w:tcW w:w="1951" w:type="dxa"/>
          </w:tcPr>
          <w:p w14:paraId="13CCA5A6" w14:textId="77777777" w:rsidR="00F27538" w:rsidRPr="007F4202" w:rsidRDefault="00F27538" w:rsidP="00281501">
            <w:pPr>
              <w:spacing w:line="360" w:lineRule="auto"/>
              <w:jc w:val="right"/>
            </w:pPr>
            <w:r w:rsidRPr="007F4202">
              <w:t xml:space="preserve"> </w:t>
            </w:r>
            <w:r w:rsidRPr="007F4202">
              <w:rPr>
                <w:b/>
                <w:smallCaps/>
              </w:rPr>
              <w:t>Predlagatelj</w:t>
            </w:r>
            <w:r w:rsidRPr="007F4202">
              <w:rPr>
                <w:b/>
              </w:rPr>
              <w:t>:</w:t>
            </w:r>
          </w:p>
        </w:tc>
        <w:tc>
          <w:tcPr>
            <w:tcW w:w="7229" w:type="dxa"/>
          </w:tcPr>
          <w:p w14:paraId="2CFB8515" w14:textId="77777777" w:rsidR="00F27538" w:rsidRPr="007F4202" w:rsidRDefault="00F27538" w:rsidP="00281501">
            <w:pPr>
              <w:spacing w:line="360" w:lineRule="auto"/>
            </w:pPr>
            <w:r w:rsidRPr="007F4202">
              <w:t>Ministarstvo zaštite okoliša i energetike</w:t>
            </w:r>
          </w:p>
        </w:tc>
      </w:tr>
    </w:tbl>
    <w:p w14:paraId="0AA91D79" w14:textId="77777777" w:rsidR="00F27538" w:rsidRPr="007F4202" w:rsidRDefault="00F27538" w:rsidP="00F27538">
      <w:pPr>
        <w:spacing w:after="200" w:line="276" w:lineRule="auto"/>
        <w:jc w:val="both"/>
        <w:rPr>
          <w:rFonts w:eastAsia="Calibri"/>
          <w:lang w:eastAsia="en-US"/>
        </w:rPr>
      </w:pPr>
      <w:r w:rsidRPr="007F4202">
        <w:rPr>
          <w:rFonts w:eastAsia="Calibri"/>
          <w:lang w:eastAsia="en-US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F27538" w:rsidRPr="007F4202" w14:paraId="6141CDC9" w14:textId="77777777" w:rsidTr="00281501">
        <w:tc>
          <w:tcPr>
            <w:tcW w:w="1951" w:type="dxa"/>
          </w:tcPr>
          <w:p w14:paraId="14DC5452" w14:textId="77777777" w:rsidR="00F27538" w:rsidRPr="007F4202" w:rsidRDefault="00F27538" w:rsidP="00CA3504">
            <w:pPr>
              <w:spacing w:line="360" w:lineRule="auto"/>
            </w:pPr>
            <w:r w:rsidRPr="007F4202">
              <w:rPr>
                <w:b/>
                <w:smallCaps/>
              </w:rPr>
              <w:t>Predmet</w:t>
            </w:r>
            <w:r w:rsidRPr="007F4202">
              <w:rPr>
                <w:b/>
              </w:rPr>
              <w:t>:</w:t>
            </w:r>
          </w:p>
        </w:tc>
        <w:tc>
          <w:tcPr>
            <w:tcW w:w="7229" w:type="dxa"/>
          </w:tcPr>
          <w:p w14:paraId="639B8B74" w14:textId="77777777" w:rsidR="00F27538" w:rsidRPr="007F4202" w:rsidRDefault="00F27538" w:rsidP="00281501">
            <w:pPr>
              <w:spacing w:line="360" w:lineRule="auto"/>
              <w:jc w:val="both"/>
            </w:pPr>
            <w:r w:rsidRPr="00F22F7B">
              <w:rPr>
                <w:rFonts w:eastAsia="Calibri"/>
              </w:rPr>
              <w:t>Prijedlog Četvrtog izvješća o provedbi Stockholmske konvencije o postojanim organskim onečišćujućim tvarima u Republici Hrvatskoj za razdoblje siječanj 2015. – prosinac 2017. godine</w:t>
            </w:r>
          </w:p>
        </w:tc>
      </w:tr>
    </w:tbl>
    <w:p w14:paraId="34808065" w14:textId="77777777" w:rsidR="00F27538" w:rsidRPr="007F4202" w:rsidRDefault="00F27538" w:rsidP="00F27538">
      <w:pPr>
        <w:spacing w:after="200" w:line="276" w:lineRule="auto"/>
        <w:jc w:val="both"/>
        <w:rPr>
          <w:rFonts w:eastAsia="Calibri"/>
          <w:lang w:eastAsia="en-US"/>
        </w:rPr>
      </w:pPr>
      <w:r w:rsidRPr="007F4202">
        <w:rPr>
          <w:rFonts w:eastAsia="Calibri"/>
          <w:lang w:eastAsia="en-US"/>
        </w:rPr>
        <w:t>__________________________________________________________________________</w:t>
      </w:r>
    </w:p>
    <w:p w14:paraId="40CA7D81" w14:textId="77777777" w:rsidR="00F27538" w:rsidRPr="007F4202" w:rsidRDefault="00F27538" w:rsidP="00F27538">
      <w:pPr>
        <w:spacing w:after="200" w:line="276" w:lineRule="auto"/>
        <w:jc w:val="both"/>
        <w:rPr>
          <w:rFonts w:eastAsia="Calibri"/>
          <w:lang w:eastAsia="en-US"/>
        </w:rPr>
      </w:pPr>
    </w:p>
    <w:p w14:paraId="333D9D66" w14:textId="77777777" w:rsidR="00F27538" w:rsidRPr="007F4202" w:rsidRDefault="00F27538" w:rsidP="00F27538">
      <w:pPr>
        <w:spacing w:after="200" w:line="276" w:lineRule="auto"/>
        <w:jc w:val="both"/>
        <w:rPr>
          <w:rFonts w:eastAsia="Calibri"/>
          <w:lang w:eastAsia="en-US"/>
        </w:rPr>
      </w:pPr>
    </w:p>
    <w:p w14:paraId="5DCC1C3B" w14:textId="77777777" w:rsidR="00F27538" w:rsidRDefault="00F27538" w:rsidP="00F27538">
      <w:pPr>
        <w:spacing w:after="200" w:line="276" w:lineRule="auto"/>
        <w:jc w:val="both"/>
        <w:rPr>
          <w:rFonts w:eastAsia="Calibri"/>
          <w:lang w:eastAsia="en-US"/>
        </w:rPr>
      </w:pPr>
    </w:p>
    <w:p w14:paraId="7A63FCE4" w14:textId="77777777" w:rsidR="00F27538" w:rsidRDefault="00F27538" w:rsidP="00F27538">
      <w:pPr>
        <w:spacing w:after="200" w:line="276" w:lineRule="auto"/>
        <w:jc w:val="both"/>
        <w:rPr>
          <w:rFonts w:eastAsia="Calibri"/>
          <w:lang w:eastAsia="en-US"/>
        </w:rPr>
      </w:pPr>
    </w:p>
    <w:p w14:paraId="68E9A186" w14:textId="77777777" w:rsidR="00F27538" w:rsidRPr="007F4202" w:rsidRDefault="00F27538" w:rsidP="00F27538">
      <w:pPr>
        <w:spacing w:after="200" w:line="276" w:lineRule="auto"/>
        <w:jc w:val="both"/>
        <w:rPr>
          <w:rFonts w:eastAsia="Calibri"/>
          <w:lang w:eastAsia="en-US"/>
        </w:rPr>
      </w:pPr>
    </w:p>
    <w:p w14:paraId="65E684B1" w14:textId="77777777" w:rsidR="00F27538" w:rsidRPr="007F4202" w:rsidRDefault="00F27538" w:rsidP="00F27538">
      <w:pPr>
        <w:spacing w:after="200" w:line="276" w:lineRule="auto"/>
        <w:jc w:val="both"/>
        <w:rPr>
          <w:rFonts w:eastAsia="Calibri"/>
          <w:lang w:eastAsia="en-US"/>
        </w:rPr>
      </w:pPr>
    </w:p>
    <w:p w14:paraId="577D7389" w14:textId="77777777" w:rsidR="00F27538" w:rsidRPr="007F4202" w:rsidRDefault="00F27538" w:rsidP="00F27538">
      <w:pPr>
        <w:tabs>
          <w:tab w:val="center" w:pos="4536"/>
          <w:tab w:val="right" w:pos="9072"/>
        </w:tabs>
        <w:rPr>
          <w:rFonts w:ascii="Calibri" w:eastAsia="Calibri" w:hAnsi="Calibri"/>
          <w:lang w:eastAsia="en-US"/>
        </w:rPr>
      </w:pPr>
    </w:p>
    <w:p w14:paraId="02C62491" w14:textId="77777777" w:rsidR="00F27538" w:rsidRPr="007F4202" w:rsidRDefault="00F27538" w:rsidP="00F27538">
      <w:pPr>
        <w:spacing w:after="200" w:line="276" w:lineRule="auto"/>
        <w:rPr>
          <w:rFonts w:ascii="Calibri" w:eastAsia="Calibri" w:hAnsi="Calibri"/>
          <w:lang w:eastAsia="en-US"/>
        </w:rPr>
      </w:pPr>
    </w:p>
    <w:p w14:paraId="06758155" w14:textId="77777777" w:rsidR="00F27538" w:rsidRPr="007F4202" w:rsidRDefault="00F27538" w:rsidP="00F27538">
      <w:pPr>
        <w:tabs>
          <w:tab w:val="center" w:pos="4536"/>
          <w:tab w:val="right" w:pos="9072"/>
        </w:tabs>
        <w:rPr>
          <w:rFonts w:ascii="Calibri" w:eastAsia="Calibri" w:hAnsi="Calibri"/>
          <w:lang w:eastAsia="en-US"/>
        </w:rPr>
      </w:pPr>
    </w:p>
    <w:p w14:paraId="64EF4543" w14:textId="77777777" w:rsidR="00FE39BB" w:rsidRPr="007F4202" w:rsidRDefault="00FE39BB" w:rsidP="00F27538">
      <w:pPr>
        <w:spacing w:after="200" w:line="276" w:lineRule="auto"/>
        <w:rPr>
          <w:rFonts w:ascii="Calibri" w:eastAsia="Calibri" w:hAnsi="Calibri"/>
          <w:lang w:eastAsia="en-US"/>
        </w:rPr>
      </w:pPr>
    </w:p>
    <w:p w14:paraId="4A4112B1" w14:textId="77777777" w:rsidR="00F27538" w:rsidRPr="00FE39BB" w:rsidRDefault="00FC3705" w:rsidP="00FE39BB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eastAsia="Calibri"/>
          <w:color w:val="404040"/>
          <w:spacing w:val="20"/>
          <w:sz w:val="20"/>
          <w:lang w:eastAsia="en-US"/>
        </w:rPr>
      </w:pPr>
      <w:r>
        <w:rPr>
          <w:b/>
          <w:bCs/>
        </w:rPr>
        <w:tab/>
      </w:r>
      <w:r w:rsidR="00FE39BB" w:rsidRPr="007F4202">
        <w:rPr>
          <w:rFonts w:eastAsia="Calibri"/>
          <w:color w:val="404040"/>
          <w:spacing w:val="20"/>
          <w:sz w:val="20"/>
          <w:lang w:eastAsia="en-US"/>
        </w:rPr>
        <w:t>Banski dvori | Trg Sv. Marka 2  | 10000 Zagreb | tel. 01 4569 222 | vlada.gov.hr</w:t>
      </w:r>
    </w:p>
    <w:p w14:paraId="3D76E86B" w14:textId="77777777" w:rsidR="00FE39BB" w:rsidRDefault="00FE39BB" w:rsidP="00CA0E23">
      <w:pPr>
        <w:ind w:left="5664" w:firstLine="708"/>
        <w:sectPr w:rsidR="00FE39BB" w:rsidSect="00CA0E23">
          <w:pgSz w:w="11906" w:h="16838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14:paraId="15BF1BBA" w14:textId="77777777" w:rsidR="00CA0E23" w:rsidRDefault="00CA0E23" w:rsidP="004E35E2">
      <w:pPr>
        <w:ind w:left="6372" w:firstLine="708"/>
      </w:pPr>
      <w:r>
        <w:lastRenderedPageBreak/>
        <w:t>P R I  J E D L O G</w:t>
      </w:r>
    </w:p>
    <w:p w14:paraId="5F9773A7" w14:textId="77777777" w:rsidR="00CA0E23" w:rsidRDefault="00CA0E23" w:rsidP="00CA0E23"/>
    <w:p w14:paraId="503CB9A4" w14:textId="77777777" w:rsidR="00CA0E23" w:rsidRDefault="00CA0E23" w:rsidP="00CA0E23"/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698"/>
        <w:gridCol w:w="2185"/>
        <w:gridCol w:w="2557"/>
      </w:tblGrid>
      <w:tr w:rsidR="00CA0E23" w14:paraId="62ADC549" w14:textId="77777777" w:rsidTr="001C0FE0">
        <w:trPr>
          <w:trHeight w:val="1441"/>
        </w:trPr>
        <w:tc>
          <w:tcPr>
            <w:tcW w:w="4698" w:type="dxa"/>
          </w:tcPr>
          <w:p w14:paraId="44AA989A" w14:textId="5C76150E" w:rsidR="00CA0E23" w:rsidRDefault="00CA0E23" w:rsidP="001C0FE0"/>
        </w:tc>
        <w:tc>
          <w:tcPr>
            <w:tcW w:w="2185" w:type="dxa"/>
          </w:tcPr>
          <w:p w14:paraId="79550417" w14:textId="77777777" w:rsidR="00CA0E23" w:rsidRDefault="00CA0E23" w:rsidP="00CA0E23"/>
        </w:tc>
        <w:tc>
          <w:tcPr>
            <w:tcW w:w="2557" w:type="dxa"/>
          </w:tcPr>
          <w:p w14:paraId="4D8AD8D8" w14:textId="77777777" w:rsidR="00CA0E23" w:rsidRDefault="00CA0E23" w:rsidP="00CA0E23"/>
        </w:tc>
      </w:tr>
      <w:tr w:rsidR="00CA0E23" w14:paraId="5A2D5FF2" w14:textId="77777777" w:rsidTr="00CA0E23">
        <w:trPr>
          <w:trHeight w:val="736"/>
        </w:trPr>
        <w:tc>
          <w:tcPr>
            <w:tcW w:w="4698" w:type="dxa"/>
          </w:tcPr>
          <w:p w14:paraId="3E531F4A" w14:textId="77777777" w:rsidR="00CA0E23" w:rsidRDefault="00CA0E23" w:rsidP="00CA0E23">
            <w:pPr>
              <w:jc w:val="center"/>
              <w:rPr>
                <w:b/>
              </w:rPr>
            </w:pPr>
          </w:p>
        </w:tc>
        <w:tc>
          <w:tcPr>
            <w:tcW w:w="2185" w:type="dxa"/>
          </w:tcPr>
          <w:p w14:paraId="15E41DEC" w14:textId="77777777" w:rsidR="00CA0E23" w:rsidRDefault="00CA0E23" w:rsidP="00CA0E23"/>
        </w:tc>
        <w:tc>
          <w:tcPr>
            <w:tcW w:w="2557" w:type="dxa"/>
          </w:tcPr>
          <w:p w14:paraId="6B5C9783" w14:textId="77777777" w:rsidR="00CA0E23" w:rsidRDefault="00CA0E23" w:rsidP="00CA0E23">
            <w:pPr>
              <w:jc w:val="right"/>
              <w:rPr>
                <w:b/>
              </w:rPr>
            </w:pPr>
          </w:p>
        </w:tc>
      </w:tr>
    </w:tbl>
    <w:p w14:paraId="19C69B5C" w14:textId="77777777" w:rsidR="00CA0E23" w:rsidRDefault="00CA0E23" w:rsidP="00CA0E23">
      <w:pPr>
        <w:ind w:firstLine="708"/>
        <w:jc w:val="both"/>
      </w:pPr>
    </w:p>
    <w:p w14:paraId="7342E718" w14:textId="77777777" w:rsidR="00CA0E23" w:rsidRDefault="00CA0E23" w:rsidP="00CA0E23">
      <w:pPr>
        <w:ind w:firstLine="708"/>
        <w:jc w:val="both"/>
      </w:pPr>
      <w:r>
        <w:t xml:space="preserve">Na temelju članka 31. stavka 3. Zakona o Vladi Republike Hrvatske (Narodne novine, br. 150/11, 119/14, 93/16 i 116/18), </w:t>
      </w:r>
      <w:r w:rsidR="005805F0">
        <w:t xml:space="preserve">a u vezi s točkom II Odluke o </w:t>
      </w:r>
      <w:r w:rsidR="005805F0" w:rsidRPr="005805F0">
        <w:t>Prihvaća</w:t>
      </w:r>
      <w:r w:rsidR="005805F0">
        <w:t xml:space="preserve">nju Drugog </w:t>
      </w:r>
      <w:r w:rsidR="005805F0" w:rsidRPr="005805F0">
        <w:t>nacionaln</w:t>
      </w:r>
      <w:r w:rsidR="005805F0">
        <w:t>og</w:t>
      </w:r>
      <w:r w:rsidR="005805F0" w:rsidRPr="005805F0">
        <w:t xml:space="preserve"> plan</w:t>
      </w:r>
      <w:r w:rsidR="005805F0">
        <w:t>a</w:t>
      </w:r>
      <w:r w:rsidR="005805F0" w:rsidRPr="005805F0">
        <w:t xml:space="preserve"> za provedbu Stockholmske konvencije o postojanim organskim onečišćujućim tvarima u Republici Hrvatskoj</w:t>
      </w:r>
      <w:r w:rsidR="005805F0">
        <w:t xml:space="preserve"> (Narodne novine, broj 62/16), </w:t>
      </w:r>
      <w:r>
        <w:t>Vlada Republike Hrvatske je na sjednici održanoj _________ 2019. godine donijela</w:t>
      </w:r>
    </w:p>
    <w:p w14:paraId="68A87947" w14:textId="77777777" w:rsidR="00CA0E23" w:rsidRDefault="00CA0E23" w:rsidP="00CA0E23"/>
    <w:p w14:paraId="224198D9" w14:textId="77777777" w:rsidR="00CA0E23" w:rsidRDefault="00CA0E23" w:rsidP="00CA0E23">
      <w:pPr>
        <w:jc w:val="center"/>
        <w:rPr>
          <w:b/>
        </w:rPr>
      </w:pPr>
    </w:p>
    <w:p w14:paraId="49918091" w14:textId="77777777" w:rsidR="00CA0E23" w:rsidRDefault="00CA0E23" w:rsidP="00CA0E23">
      <w:pPr>
        <w:jc w:val="center"/>
        <w:rPr>
          <w:b/>
          <w:color w:val="FF0000"/>
        </w:rPr>
      </w:pPr>
    </w:p>
    <w:p w14:paraId="6DFE1C4E" w14:textId="77777777" w:rsidR="00CA0E23" w:rsidRDefault="00CA0E23" w:rsidP="00CA0E23">
      <w:pPr>
        <w:jc w:val="center"/>
        <w:rPr>
          <w:b/>
        </w:rPr>
      </w:pPr>
    </w:p>
    <w:p w14:paraId="4890D02D" w14:textId="77777777" w:rsidR="00CA0E23" w:rsidRDefault="00CA0E23" w:rsidP="00CA0E23">
      <w:pPr>
        <w:jc w:val="center"/>
        <w:rPr>
          <w:b/>
        </w:rPr>
      </w:pPr>
      <w:r>
        <w:rPr>
          <w:b/>
        </w:rPr>
        <w:t xml:space="preserve">Z A K L J U Č A K </w:t>
      </w:r>
    </w:p>
    <w:p w14:paraId="768F214A" w14:textId="77777777" w:rsidR="00CA0E23" w:rsidRDefault="00CA0E23" w:rsidP="00CA0E23">
      <w:pPr>
        <w:jc w:val="center"/>
        <w:rPr>
          <w:b/>
        </w:rPr>
      </w:pPr>
    </w:p>
    <w:p w14:paraId="6BFD1701" w14:textId="77777777" w:rsidR="00CA0E23" w:rsidRDefault="00CA0E23" w:rsidP="00CA0E23">
      <w:pPr>
        <w:jc w:val="center"/>
        <w:rPr>
          <w:b/>
        </w:rPr>
      </w:pPr>
    </w:p>
    <w:p w14:paraId="67687CC5" w14:textId="77777777" w:rsidR="00CA0E23" w:rsidRDefault="00CA0E23" w:rsidP="00CA0E23">
      <w:pPr>
        <w:jc w:val="both"/>
      </w:pPr>
      <w:r>
        <w:tab/>
        <w:t xml:space="preserve">Prihvaća se </w:t>
      </w:r>
      <w:r w:rsidRPr="00B86DF5">
        <w:t>Četvrto izvješć</w:t>
      </w:r>
      <w:r>
        <w:t>e</w:t>
      </w:r>
      <w:r w:rsidRPr="00B86DF5">
        <w:t xml:space="preserve"> o provedbi Stockholmske konvencije o postojanim organskim onečišćujućim tvarima u Republici Hrvatskoj za razdoblje siječanj 2015. – prosinac 2017. godine</w:t>
      </w:r>
      <w:r>
        <w:t xml:space="preserve">, u tekstu koji je Vladi Republike Hrvatske dostavilo Ministarstvo zaštite okoliša i energetike aktom, </w:t>
      </w:r>
      <w:r w:rsidRPr="00D93B4F">
        <w:t xml:space="preserve">klase: </w:t>
      </w:r>
      <w:r w:rsidR="00D93B4F" w:rsidRPr="00D93B4F">
        <w:t>018-05/19-01/09</w:t>
      </w:r>
      <w:r w:rsidRPr="00D93B4F">
        <w:t xml:space="preserve">, urbroja: </w:t>
      </w:r>
      <w:r w:rsidR="00D93B4F" w:rsidRPr="00D93B4F">
        <w:t>517-04-2-19-56, od 27. kolovoz</w:t>
      </w:r>
      <w:r w:rsidRPr="00D93B4F">
        <w:t>a 2019. godine</w:t>
      </w:r>
      <w:r>
        <w:t>.</w:t>
      </w:r>
    </w:p>
    <w:p w14:paraId="2E8771B3" w14:textId="77777777" w:rsidR="00CA0E23" w:rsidRDefault="00CA0E23" w:rsidP="00CA0E23">
      <w:pPr>
        <w:pStyle w:val="List"/>
        <w:ind w:left="0" w:firstLine="0"/>
        <w:jc w:val="both"/>
      </w:pPr>
    </w:p>
    <w:p w14:paraId="1D21BB98" w14:textId="77777777" w:rsidR="00CA0E23" w:rsidRDefault="00CA0E23" w:rsidP="00CA0E23">
      <w:pPr>
        <w:jc w:val="both"/>
      </w:pPr>
    </w:p>
    <w:p w14:paraId="32266859" w14:textId="77777777" w:rsidR="00CA0E23" w:rsidRDefault="00CA0E23" w:rsidP="00CA0E23">
      <w:pPr>
        <w:jc w:val="both"/>
      </w:pPr>
      <w:r w:rsidRPr="00B86DF5">
        <w:t xml:space="preserve">Prijedlog </w:t>
      </w:r>
    </w:p>
    <w:p w14:paraId="067DE5AB" w14:textId="77777777" w:rsidR="00CA0E23" w:rsidRDefault="00CA0E23" w:rsidP="00CA0E23">
      <w:pPr>
        <w:jc w:val="both"/>
      </w:pPr>
    </w:p>
    <w:p w14:paraId="26E0819A" w14:textId="77777777" w:rsidR="00CA0E23" w:rsidRDefault="00CA0E23" w:rsidP="00CA0E23">
      <w:pPr>
        <w:jc w:val="both"/>
      </w:pPr>
    </w:p>
    <w:p w14:paraId="0DD8B86E" w14:textId="77777777" w:rsidR="00CA0E23" w:rsidRDefault="00CA0E23" w:rsidP="00CA0E23">
      <w:pPr>
        <w:jc w:val="both"/>
      </w:pPr>
      <w:r>
        <w:t xml:space="preserve">KLASA: </w:t>
      </w:r>
    </w:p>
    <w:p w14:paraId="4E281260" w14:textId="77777777" w:rsidR="00CA0E23" w:rsidRDefault="00CA0E23" w:rsidP="00CA0E23">
      <w:pPr>
        <w:jc w:val="both"/>
      </w:pPr>
      <w:r>
        <w:t>URBROJ:</w:t>
      </w:r>
    </w:p>
    <w:p w14:paraId="7255D27A" w14:textId="77777777" w:rsidR="00CA0E23" w:rsidRDefault="00CA0E23" w:rsidP="00CA0E23">
      <w:pPr>
        <w:jc w:val="both"/>
      </w:pPr>
    </w:p>
    <w:p w14:paraId="617877D9" w14:textId="77777777" w:rsidR="00CA0E23" w:rsidRDefault="00CA0E23" w:rsidP="00CA0E23">
      <w:pPr>
        <w:jc w:val="both"/>
      </w:pPr>
      <w:r>
        <w:t xml:space="preserve">Zagreb, </w:t>
      </w:r>
    </w:p>
    <w:p w14:paraId="659A9E77" w14:textId="77777777" w:rsidR="00CA0E23" w:rsidRDefault="00CA0E23" w:rsidP="00CA0E23">
      <w:pPr>
        <w:jc w:val="both"/>
      </w:pPr>
    </w:p>
    <w:p w14:paraId="77BE24E0" w14:textId="77777777" w:rsidR="00CA0E23" w:rsidRDefault="00CA0E23" w:rsidP="00CA0E23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b/>
        </w:rPr>
        <w:t>PREDSJEDNIK</w:t>
      </w:r>
    </w:p>
    <w:p w14:paraId="5499A9EC" w14:textId="77777777" w:rsidR="00CA0E23" w:rsidRDefault="00CA0E23" w:rsidP="00CA0E2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618A903" w14:textId="77777777" w:rsidR="00CA0E23" w:rsidRDefault="00CA0E23" w:rsidP="00CA0E23">
      <w:pPr>
        <w:tabs>
          <w:tab w:val="left" w:pos="3675"/>
        </w:tabs>
        <w:spacing w:after="120"/>
        <w:rPr>
          <w:b/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mr. sc. Andrej Plenković</w:t>
      </w:r>
    </w:p>
    <w:p w14:paraId="1B18AF9C" w14:textId="77777777" w:rsidR="00CA0E23" w:rsidRDefault="00CA0E23" w:rsidP="00B74535">
      <w:pPr>
        <w:tabs>
          <w:tab w:val="left" w:pos="3675"/>
        </w:tabs>
        <w:spacing w:after="120"/>
        <w:rPr>
          <w:b/>
          <w:bCs/>
        </w:rPr>
      </w:pPr>
    </w:p>
    <w:p w14:paraId="1D15AD25" w14:textId="77777777" w:rsidR="00FC3705" w:rsidRDefault="00FC3705" w:rsidP="00B74535">
      <w:pPr>
        <w:tabs>
          <w:tab w:val="left" w:pos="3675"/>
        </w:tabs>
        <w:spacing w:after="120"/>
        <w:rPr>
          <w:b/>
          <w:bCs/>
        </w:rPr>
      </w:pPr>
    </w:p>
    <w:p w14:paraId="63A02421" w14:textId="77777777" w:rsidR="00FC3705" w:rsidRDefault="00FC3705" w:rsidP="00B74535">
      <w:pPr>
        <w:tabs>
          <w:tab w:val="left" w:pos="3675"/>
        </w:tabs>
        <w:spacing w:after="120"/>
        <w:rPr>
          <w:b/>
          <w:bCs/>
        </w:rPr>
      </w:pPr>
    </w:p>
    <w:p w14:paraId="1196EEF7" w14:textId="77777777" w:rsidR="00FC3705" w:rsidRDefault="00FC3705" w:rsidP="00B74535">
      <w:pPr>
        <w:tabs>
          <w:tab w:val="left" w:pos="3675"/>
        </w:tabs>
        <w:spacing w:after="120"/>
        <w:rPr>
          <w:b/>
          <w:bCs/>
        </w:rPr>
      </w:pPr>
    </w:p>
    <w:p w14:paraId="665A3F90" w14:textId="77777777" w:rsidR="00FC3705" w:rsidRDefault="00FC3705" w:rsidP="00B74535">
      <w:pPr>
        <w:tabs>
          <w:tab w:val="left" w:pos="3675"/>
        </w:tabs>
        <w:spacing w:after="120"/>
        <w:rPr>
          <w:b/>
          <w:bCs/>
        </w:rPr>
      </w:pPr>
    </w:p>
    <w:p w14:paraId="2F455C3E" w14:textId="77777777" w:rsidR="00FC3705" w:rsidRDefault="00FC3705" w:rsidP="00B74535">
      <w:pPr>
        <w:tabs>
          <w:tab w:val="left" w:pos="3675"/>
        </w:tabs>
        <w:spacing w:after="120"/>
        <w:rPr>
          <w:b/>
          <w:bCs/>
        </w:rPr>
      </w:pPr>
    </w:p>
    <w:p w14:paraId="12F083B4" w14:textId="77777777" w:rsidR="00FC3705" w:rsidRDefault="00FC3705" w:rsidP="00B74535">
      <w:pPr>
        <w:tabs>
          <w:tab w:val="left" w:pos="3675"/>
        </w:tabs>
        <w:spacing w:after="120"/>
        <w:rPr>
          <w:b/>
          <w:bCs/>
        </w:rPr>
      </w:pPr>
    </w:p>
    <w:p w14:paraId="2FF94750" w14:textId="77777777" w:rsidR="00FC3705" w:rsidRDefault="00FC3705" w:rsidP="00B74535">
      <w:pPr>
        <w:tabs>
          <w:tab w:val="left" w:pos="3675"/>
        </w:tabs>
        <w:spacing w:after="120"/>
        <w:rPr>
          <w:b/>
          <w:bCs/>
        </w:rPr>
      </w:pPr>
    </w:p>
    <w:p w14:paraId="0931A760" w14:textId="77777777" w:rsidR="00FE39BB" w:rsidRDefault="00FE39BB" w:rsidP="00FC3705">
      <w:pPr>
        <w:tabs>
          <w:tab w:val="left" w:pos="3675"/>
        </w:tabs>
        <w:spacing w:after="120"/>
        <w:jc w:val="center"/>
        <w:rPr>
          <w:b/>
          <w:bCs/>
        </w:rPr>
        <w:sectPr w:rsidR="00FE39BB" w:rsidSect="00CA0E23">
          <w:pgSz w:w="11906" w:h="16838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14:paraId="50EEC326" w14:textId="77777777" w:rsidR="00FC3705" w:rsidRDefault="00FC3705" w:rsidP="00FC3705">
      <w:pPr>
        <w:tabs>
          <w:tab w:val="left" w:pos="3675"/>
        </w:tabs>
        <w:spacing w:after="120"/>
        <w:jc w:val="center"/>
        <w:rPr>
          <w:b/>
          <w:bCs/>
        </w:rPr>
      </w:pPr>
      <w:r>
        <w:rPr>
          <w:b/>
          <w:bCs/>
        </w:rPr>
        <w:lastRenderedPageBreak/>
        <w:t>OBRAZLOŽENJE</w:t>
      </w:r>
    </w:p>
    <w:p w14:paraId="72C16843" w14:textId="77777777" w:rsidR="00CA0E23" w:rsidRDefault="00CA0E23" w:rsidP="00B74535">
      <w:pPr>
        <w:tabs>
          <w:tab w:val="left" w:pos="3675"/>
        </w:tabs>
        <w:spacing w:after="120"/>
        <w:rPr>
          <w:b/>
          <w:bCs/>
        </w:rPr>
      </w:pPr>
    </w:p>
    <w:p w14:paraId="00C9BBEB" w14:textId="77777777" w:rsidR="0066193F" w:rsidRDefault="0066193F" w:rsidP="0066193F">
      <w:pPr>
        <w:spacing w:before="120" w:after="120"/>
        <w:jc w:val="both"/>
      </w:pPr>
      <w:r>
        <w:t>Države svijeta usvojile su Stockholmsku konvenciju o postojanim organskim onečišćujućim tvarima 2001. godine u Stockholmu. Konvencija je stupila na snagu 17. veljače 2004. godine. Republika Hrvatska potpisala je Konvenciju u svibnju 2001. godine, a Hrvatski sabor je na sjednici održanoj 30. studenoga 2006. godine donio odluku o proglašenju Zakona o potvrđivanju Stockholmske konvencije o postojanim organskim onečišćujućim tvarima (Narodne novine - Međunarodni ugovori, broj 11/2006). Konvencija je stupila na snagu u odnosu na Republiku Hrvatsku 30. travnja 2007. godine (Narodne novine - Međunarodni ugovori, broj 2/2007).</w:t>
      </w:r>
    </w:p>
    <w:p w14:paraId="563AD74C" w14:textId="77777777" w:rsidR="0066193F" w:rsidRDefault="0066193F" w:rsidP="0066193F">
      <w:pPr>
        <w:spacing w:before="120" w:after="120"/>
        <w:jc w:val="both"/>
      </w:pPr>
      <w:r>
        <w:t>Sukladno članku 7. Konvencije, Republika Hrvatska je izradila Drugi nacionalni plan za provedbu Stockholmske konvencije o postojanim organskim onečišćujućim tvarima</w:t>
      </w:r>
      <w:r w:rsidR="005805F0">
        <w:t xml:space="preserve"> (u daljnjem tekstu: Drugi NIP)</w:t>
      </w:r>
      <w:r>
        <w:t>. Vlada Republike Hrvatske je na sjednici održanoj 8. lipnja 2016. godine, donijela Odluku o prihvaćanju Drugog nacionalnog plana za provedbu Stockholmske konvencije o postojanim organskim onečišćujućim tvarima u Republici Hrvatskoj (Narodne novine, broj 62/16). Drugi NIP dostavljen je Tajništvu Konvencije 28. studenog 2016. godine te je objavljen na internetskim stranicama Konvencije. Drugim NIP-om obuhvaćene su Odluke donesene na četvrtoj, petoj i šestoj konferenciji stranaka.</w:t>
      </w:r>
    </w:p>
    <w:p w14:paraId="2A626FE7" w14:textId="77777777" w:rsidR="0066193F" w:rsidRDefault="0066193F" w:rsidP="0066193F">
      <w:pPr>
        <w:spacing w:before="120" w:after="120"/>
        <w:jc w:val="both"/>
      </w:pPr>
      <w:r>
        <w:t>Sukladno točki II. Odluke o prihvaćanju Drugog NIP-a izrađen je Prijedlog Četvrtog izvješća za razdoblje siječanj 2015. –  prosinac 2017. godine.</w:t>
      </w:r>
    </w:p>
    <w:p w14:paraId="1D6BC870" w14:textId="77777777" w:rsidR="0066193F" w:rsidRDefault="0066193F" w:rsidP="0066193F">
      <w:pPr>
        <w:spacing w:before="120" w:after="120"/>
        <w:jc w:val="both"/>
      </w:pPr>
      <w:r w:rsidRPr="00C147AE">
        <w:t>Četvrto izvješće pokriva period od 2015. do 2017. godine iz razloga što je 2016. godine donesen Drugi NIP prema kojem izvješćivanje pokriva baznu 2016. i 2017. godinu. Kako je treće izvješće pokrivalo dvogodišnji period 2013. i 2014. godine, odlučeno je da, iznimno, 2015. godina postane dio četvrtog izvješća, u dogovoru s pravnom službom MZOE, kako bi se osigurala pokrivenost podataka kroz prethodni period.</w:t>
      </w:r>
    </w:p>
    <w:p w14:paraId="4AF52A28" w14:textId="77777777" w:rsidR="0066193F" w:rsidRDefault="0066193F" w:rsidP="0066193F">
      <w:pPr>
        <w:spacing w:before="120" w:after="120"/>
        <w:jc w:val="both"/>
      </w:pPr>
      <w:r>
        <w:t xml:space="preserve">U Izvješću su prikazane promjene u odnosu na Prvo, Drugo i Treće izvješće: </w:t>
      </w:r>
    </w:p>
    <w:p w14:paraId="3A5F2696" w14:textId="77777777" w:rsidR="0066193F" w:rsidRDefault="0066193F" w:rsidP="0066193F">
      <w:pPr>
        <w:jc w:val="both"/>
      </w:pPr>
    </w:p>
    <w:p w14:paraId="6F580B1A" w14:textId="77777777" w:rsidR="0066193F" w:rsidRDefault="0066193F" w:rsidP="0066193F">
      <w:pPr>
        <w:pStyle w:val="ListParagraph"/>
        <w:numPr>
          <w:ilvl w:val="0"/>
          <w:numId w:val="33"/>
        </w:numPr>
        <w:jc w:val="both"/>
      </w:pPr>
      <w:r>
        <w:t>u zakonodavnom okviru</w:t>
      </w:r>
    </w:p>
    <w:p w14:paraId="1FAED0A5" w14:textId="77777777" w:rsidR="0066193F" w:rsidRDefault="0066193F" w:rsidP="0066193F">
      <w:pPr>
        <w:pStyle w:val="ListParagraph"/>
        <w:numPr>
          <w:ilvl w:val="0"/>
          <w:numId w:val="33"/>
        </w:numPr>
        <w:jc w:val="both"/>
      </w:pPr>
      <w:r>
        <w:t>ispunjavanje obveza, odnosno inventar opreme koja sadrži poliklorirane bifenile (PCB) u postojećim zatvorenim sustavima (transformatori i kondenzatori) sukladno Pravilniku o gospodarenju polikloriranim bifenilima i polikloriranim terfenilima (Narodne novine, broj 103/14)</w:t>
      </w:r>
    </w:p>
    <w:p w14:paraId="10870882" w14:textId="77777777" w:rsidR="0066193F" w:rsidRDefault="0066193F" w:rsidP="0066193F">
      <w:pPr>
        <w:pStyle w:val="ListParagraph"/>
        <w:numPr>
          <w:ilvl w:val="0"/>
          <w:numId w:val="33"/>
        </w:numPr>
        <w:jc w:val="both"/>
      </w:pPr>
      <w:r>
        <w:t>prikazan je monitoring/praćenje stanja svih sastavnica okoliša, ostataka u proizvodima biljnog podrijetla, ostataka u ljudskom mlijeku dojilja</w:t>
      </w:r>
    </w:p>
    <w:p w14:paraId="275E3068" w14:textId="77777777" w:rsidR="0066193F" w:rsidRDefault="0066193F" w:rsidP="0066193F">
      <w:pPr>
        <w:pStyle w:val="ListParagraph"/>
        <w:numPr>
          <w:ilvl w:val="0"/>
          <w:numId w:val="33"/>
        </w:numPr>
        <w:jc w:val="both"/>
      </w:pPr>
      <w:r>
        <w:t>također su navedeni zaključci uz planove za sljedeće dvogodišnje razdoblje.</w:t>
      </w:r>
    </w:p>
    <w:p w14:paraId="6373BCB4" w14:textId="77777777" w:rsidR="00CA3504" w:rsidRDefault="0066193F" w:rsidP="0066193F">
      <w:pPr>
        <w:spacing w:before="120" w:after="120"/>
        <w:jc w:val="both"/>
      </w:pPr>
      <w:r>
        <w:t>Za provedbu ovoga zakona nije potrebno osigurati dodatna financijska sredstva u državnom proračunu Republike Hrvatske.</w:t>
      </w:r>
    </w:p>
    <w:p w14:paraId="6A1B24B2" w14:textId="77777777" w:rsidR="00CA3504" w:rsidRPr="00CA3504" w:rsidRDefault="00CA3504" w:rsidP="00CA3504"/>
    <w:p w14:paraId="2E5BC2AB" w14:textId="77777777" w:rsidR="00CA3504" w:rsidRPr="00CA3504" w:rsidRDefault="00CA3504" w:rsidP="00CA3504"/>
    <w:p w14:paraId="1147D338" w14:textId="77777777" w:rsidR="00CA3504" w:rsidRPr="00CA3504" w:rsidRDefault="00CA3504" w:rsidP="00CA3504"/>
    <w:p w14:paraId="0B7ECE8F" w14:textId="77777777" w:rsidR="00CA3504" w:rsidRPr="00CA3504" w:rsidRDefault="00CA3504" w:rsidP="00CA3504"/>
    <w:p w14:paraId="1AC6F4CE" w14:textId="77777777" w:rsidR="00CA3504" w:rsidRPr="00CA3504" w:rsidRDefault="00CA3504" w:rsidP="00CA3504"/>
    <w:p w14:paraId="5DAA46CB" w14:textId="77777777" w:rsidR="00CA3504" w:rsidRPr="00CA3504" w:rsidRDefault="00CA3504" w:rsidP="00CA3504"/>
    <w:p w14:paraId="686AD048" w14:textId="77777777" w:rsidR="00CA3504" w:rsidRPr="00CA3504" w:rsidRDefault="00CA3504" w:rsidP="00CA3504"/>
    <w:p w14:paraId="64C541A1" w14:textId="77777777" w:rsidR="00CA3504" w:rsidRPr="00CA3504" w:rsidRDefault="00CA3504" w:rsidP="00CA3504"/>
    <w:p w14:paraId="7E73B7C5" w14:textId="77777777" w:rsidR="00CA3504" w:rsidRPr="00CA3504" w:rsidRDefault="00CA3504" w:rsidP="00CA3504"/>
    <w:p w14:paraId="385DEB31" w14:textId="77777777" w:rsidR="00CA3504" w:rsidRPr="00CA3504" w:rsidRDefault="00CA3504" w:rsidP="00CA3504"/>
    <w:p w14:paraId="06147C90" w14:textId="77777777" w:rsidR="00CA3504" w:rsidRDefault="00CA3504" w:rsidP="00CA3504"/>
    <w:p w14:paraId="5AFB57E8" w14:textId="77777777" w:rsidR="0066193F" w:rsidRPr="00CA3504" w:rsidRDefault="0066193F" w:rsidP="00CA3504">
      <w:pPr>
        <w:jc w:val="right"/>
      </w:pPr>
    </w:p>
    <w:sectPr w:rsidR="0066193F" w:rsidRPr="00CA3504" w:rsidSect="00FE39BB">
      <w:footerReference w:type="first" r:id="rId13"/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C279B" w14:textId="77777777" w:rsidR="00C205E0" w:rsidRDefault="00C205E0">
      <w:r>
        <w:separator/>
      </w:r>
    </w:p>
  </w:endnote>
  <w:endnote w:type="continuationSeparator" w:id="0">
    <w:p w14:paraId="40DB51AC" w14:textId="77777777" w:rsidR="00C205E0" w:rsidRDefault="00C205E0">
      <w:r>
        <w:continuationSeparator/>
      </w:r>
    </w:p>
  </w:endnote>
  <w:endnote w:type="continuationNotice" w:id="1">
    <w:p w14:paraId="791D839D" w14:textId="77777777" w:rsidR="00C205E0" w:rsidRDefault="00C205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ZO kapitala">
    <w:altName w:val="Times New Roman"/>
    <w:charset w:val="00"/>
    <w:family w:val="auto"/>
    <w:pitch w:val="variable"/>
    <w:sig w:usb0="8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JLCBI N+ Minion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C3875" w14:textId="77777777" w:rsidR="00FE39BB" w:rsidRDefault="00FE39BB">
    <w:pPr>
      <w:pStyle w:val="Footer"/>
      <w:jc w:val="right"/>
    </w:pPr>
  </w:p>
  <w:p w14:paraId="336EE9B3" w14:textId="77777777" w:rsidR="00FE39BB" w:rsidRDefault="00FE3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E6BAA" w14:textId="77777777" w:rsidR="00C205E0" w:rsidRDefault="00C205E0">
      <w:r>
        <w:separator/>
      </w:r>
    </w:p>
  </w:footnote>
  <w:footnote w:type="continuationSeparator" w:id="0">
    <w:p w14:paraId="3DDE7547" w14:textId="77777777" w:rsidR="00C205E0" w:rsidRDefault="00C205E0">
      <w:r>
        <w:continuationSeparator/>
      </w:r>
    </w:p>
  </w:footnote>
  <w:footnote w:type="continuationNotice" w:id="1">
    <w:p w14:paraId="0A6E9CB7" w14:textId="77777777" w:rsidR="00C205E0" w:rsidRDefault="00C205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0DC3CA"/>
    <w:multiLevelType w:val="hybridMultilevel"/>
    <w:tmpl w:val="26D77E3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063AA"/>
    <w:multiLevelType w:val="multilevel"/>
    <w:tmpl w:val="7B862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E87EB9"/>
    <w:multiLevelType w:val="hybridMultilevel"/>
    <w:tmpl w:val="8F484098"/>
    <w:lvl w:ilvl="0" w:tplc="041A000F">
      <w:start w:val="1"/>
      <w:numFmt w:val="decimal"/>
      <w:lvlText w:val="%1."/>
      <w:lvlJc w:val="left"/>
      <w:pPr>
        <w:ind w:left="3192" w:hanging="360"/>
      </w:pPr>
    </w:lvl>
    <w:lvl w:ilvl="1" w:tplc="041A0019" w:tentative="1">
      <w:start w:val="1"/>
      <w:numFmt w:val="lowerLetter"/>
      <w:lvlText w:val="%2."/>
      <w:lvlJc w:val="left"/>
      <w:pPr>
        <w:ind w:left="3912" w:hanging="360"/>
      </w:pPr>
    </w:lvl>
    <w:lvl w:ilvl="2" w:tplc="041A001B" w:tentative="1">
      <w:start w:val="1"/>
      <w:numFmt w:val="lowerRoman"/>
      <w:lvlText w:val="%3."/>
      <w:lvlJc w:val="right"/>
      <w:pPr>
        <w:ind w:left="4632" w:hanging="180"/>
      </w:pPr>
    </w:lvl>
    <w:lvl w:ilvl="3" w:tplc="041A000F" w:tentative="1">
      <w:start w:val="1"/>
      <w:numFmt w:val="decimal"/>
      <w:lvlText w:val="%4."/>
      <w:lvlJc w:val="left"/>
      <w:pPr>
        <w:ind w:left="5352" w:hanging="360"/>
      </w:pPr>
    </w:lvl>
    <w:lvl w:ilvl="4" w:tplc="041A0019" w:tentative="1">
      <w:start w:val="1"/>
      <w:numFmt w:val="lowerLetter"/>
      <w:lvlText w:val="%5."/>
      <w:lvlJc w:val="left"/>
      <w:pPr>
        <w:ind w:left="6072" w:hanging="360"/>
      </w:pPr>
    </w:lvl>
    <w:lvl w:ilvl="5" w:tplc="041A001B" w:tentative="1">
      <w:start w:val="1"/>
      <w:numFmt w:val="lowerRoman"/>
      <w:lvlText w:val="%6."/>
      <w:lvlJc w:val="right"/>
      <w:pPr>
        <w:ind w:left="6792" w:hanging="180"/>
      </w:pPr>
    </w:lvl>
    <w:lvl w:ilvl="6" w:tplc="041A000F" w:tentative="1">
      <w:start w:val="1"/>
      <w:numFmt w:val="decimal"/>
      <w:lvlText w:val="%7."/>
      <w:lvlJc w:val="left"/>
      <w:pPr>
        <w:ind w:left="7512" w:hanging="360"/>
      </w:pPr>
    </w:lvl>
    <w:lvl w:ilvl="7" w:tplc="041A0019" w:tentative="1">
      <w:start w:val="1"/>
      <w:numFmt w:val="lowerLetter"/>
      <w:lvlText w:val="%8."/>
      <w:lvlJc w:val="left"/>
      <w:pPr>
        <w:ind w:left="8232" w:hanging="360"/>
      </w:pPr>
    </w:lvl>
    <w:lvl w:ilvl="8" w:tplc="041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050C4C24"/>
    <w:multiLevelType w:val="multilevel"/>
    <w:tmpl w:val="C1E86298"/>
    <w:lvl w:ilvl="0">
      <w:start w:val="3"/>
      <w:numFmt w:val="upperRoman"/>
      <w:pStyle w:val="AZO1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 w15:restartNumberingAfterBreak="0">
    <w:nsid w:val="054C635F"/>
    <w:multiLevelType w:val="hybridMultilevel"/>
    <w:tmpl w:val="F01AA1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A4B99"/>
    <w:multiLevelType w:val="hybridMultilevel"/>
    <w:tmpl w:val="145691A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C9BA6476">
      <w:start w:val="1"/>
      <w:numFmt w:val="decimal"/>
      <w:lvlText w:val="%6."/>
      <w:lvlJc w:val="center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967E4"/>
    <w:multiLevelType w:val="hybridMultilevel"/>
    <w:tmpl w:val="E50A65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60429"/>
    <w:multiLevelType w:val="multilevel"/>
    <w:tmpl w:val="A2C05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3D41C2"/>
    <w:multiLevelType w:val="hybridMultilevel"/>
    <w:tmpl w:val="A41085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95C6D"/>
    <w:multiLevelType w:val="hybridMultilevel"/>
    <w:tmpl w:val="06B47A66"/>
    <w:lvl w:ilvl="0" w:tplc="8C588CF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00D40"/>
    <w:multiLevelType w:val="hybridMultilevel"/>
    <w:tmpl w:val="F7BA3672"/>
    <w:lvl w:ilvl="0" w:tplc="C9BA6476">
      <w:start w:val="1"/>
      <w:numFmt w:val="decimal"/>
      <w:lvlText w:val="%1."/>
      <w:lvlJc w:val="center"/>
      <w:pPr>
        <w:ind w:left="4320" w:hanging="1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55A3B"/>
    <w:multiLevelType w:val="hybridMultilevel"/>
    <w:tmpl w:val="8A881B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5533A"/>
    <w:multiLevelType w:val="hybridMultilevel"/>
    <w:tmpl w:val="323A58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A5F05"/>
    <w:multiLevelType w:val="hybridMultilevel"/>
    <w:tmpl w:val="3F3401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C4E09"/>
    <w:multiLevelType w:val="hybridMultilevel"/>
    <w:tmpl w:val="D226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064B"/>
    <w:multiLevelType w:val="hybridMultilevel"/>
    <w:tmpl w:val="307C85B6"/>
    <w:lvl w:ilvl="0" w:tplc="91FE48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D4321"/>
    <w:multiLevelType w:val="multilevel"/>
    <w:tmpl w:val="89EC8C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9D26DE0"/>
    <w:multiLevelType w:val="hybridMultilevel"/>
    <w:tmpl w:val="0E1EEA66"/>
    <w:lvl w:ilvl="0" w:tplc="FCD65910">
      <w:start w:val="6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F6244"/>
    <w:multiLevelType w:val="hybridMultilevel"/>
    <w:tmpl w:val="24B45640"/>
    <w:lvl w:ilvl="0" w:tplc="63089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72E0C"/>
    <w:multiLevelType w:val="hybridMultilevel"/>
    <w:tmpl w:val="6FCC77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60197"/>
    <w:multiLevelType w:val="hybridMultilevel"/>
    <w:tmpl w:val="191834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51EBE"/>
    <w:multiLevelType w:val="hybridMultilevel"/>
    <w:tmpl w:val="17C06E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B759B"/>
    <w:multiLevelType w:val="hybridMultilevel"/>
    <w:tmpl w:val="2990DC9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271BD7"/>
    <w:multiLevelType w:val="hybridMultilevel"/>
    <w:tmpl w:val="94C000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45E3C"/>
    <w:multiLevelType w:val="hybridMultilevel"/>
    <w:tmpl w:val="E51045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B5ADE"/>
    <w:multiLevelType w:val="hybridMultilevel"/>
    <w:tmpl w:val="90209F5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934B1A"/>
    <w:multiLevelType w:val="hybridMultilevel"/>
    <w:tmpl w:val="F17238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31A6D"/>
    <w:multiLevelType w:val="hybridMultilevel"/>
    <w:tmpl w:val="157A31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2635E"/>
    <w:multiLevelType w:val="hybridMultilevel"/>
    <w:tmpl w:val="ADBA2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90583"/>
    <w:multiLevelType w:val="hybridMultilevel"/>
    <w:tmpl w:val="3836E9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31665"/>
    <w:multiLevelType w:val="multilevel"/>
    <w:tmpl w:val="3A3C96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D4339C8"/>
    <w:multiLevelType w:val="hybridMultilevel"/>
    <w:tmpl w:val="E77CFE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16024"/>
    <w:multiLevelType w:val="hybridMultilevel"/>
    <w:tmpl w:val="29063E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24"/>
  </w:num>
  <w:num w:numId="4">
    <w:abstractNumId w:val="13"/>
  </w:num>
  <w:num w:numId="5">
    <w:abstractNumId w:val="31"/>
  </w:num>
  <w:num w:numId="6">
    <w:abstractNumId w:val="29"/>
  </w:num>
  <w:num w:numId="7">
    <w:abstractNumId w:val="23"/>
  </w:num>
  <w:num w:numId="8">
    <w:abstractNumId w:val="1"/>
  </w:num>
  <w:num w:numId="9">
    <w:abstractNumId w:val="30"/>
  </w:num>
  <w:num w:numId="10">
    <w:abstractNumId w:val="16"/>
  </w:num>
  <w:num w:numId="11">
    <w:abstractNumId w:val="8"/>
  </w:num>
  <w:num w:numId="12">
    <w:abstractNumId w:val="12"/>
  </w:num>
  <w:num w:numId="13">
    <w:abstractNumId w:val="17"/>
  </w:num>
  <w:num w:numId="14">
    <w:abstractNumId w:val="5"/>
  </w:num>
  <w:num w:numId="15">
    <w:abstractNumId w:val="11"/>
  </w:num>
  <w:num w:numId="16">
    <w:abstractNumId w:val="6"/>
  </w:num>
  <w:num w:numId="17">
    <w:abstractNumId w:val="4"/>
  </w:num>
  <w:num w:numId="18">
    <w:abstractNumId w:val="27"/>
  </w:num>
  <w:num w:numId="19">
    <w:abstractNumId w:val="22"/>
  </w:num>
  <w:num w:numId="20">
    <w:abstractNumId w:val="18"/>
  </w:num>
  <w:num w:numId="21">
    <w:abstractNumId w:val="9"/>
  </w:num>
  <w:num w:numId="22">
    <w:abstractNumId w:val="15"/>
  </w:num>
  <w:num w:numId="23">
    <w:abstractNumId w:val="28"/>
  </w:num>
  <w:num w:numId="24">
    <w:abstractNumId w:val="14"/>
  </w:num>
  <w:num w:numId="25">
    <w:abstractNumId w:val="26"/>
  </w:num>
  <w:num w:numId="26">
    <w:abstractNumId w:val="19"/>
  </w:num>
  <w:num w:numId="27">
    <w:abstractNumId w:val="25"/>
  </w:num>
  <w:num w:numId="28">
    <w:abstractNumId w:val="2"/>
  </w:num>
  <w:num w:numId="29">
    <w:abstractNumId w:val="10"/>
  </w:num>
  <w:num w:numId="30">
    <w:abstractNumId w:val="7"/>
  </w:num>
  <w:num w:numId="31">
    <w:abstractNumId w:val="0"/>
  </w:num>
  <w:num w:numId="32">
    <w:abstractNumId w:val="20"/>
  </w:num>
  <w:num w:numId="33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E7"/>
    <w:rsid w:val="0000343E"/>
    <w:rsid w:val="00005739"/>
    <w:rsid w:val="000168E3"/>
    <w:rsid w:val="00021C31"/>
    <w:rsid w:val="000223D4"/>
    <w:rsid w:val="000237AF"/>
    <w:rsid w:val="0002602E"/>
    <w:rsid w:val="000260F0"/>
    <w:rsid w:val="0003329F"/>
    <w:rsid w:val="0004470C"/>
    <w:rsid w:val="000478CB"/>
    <w:rsid w:val="00047CB7"/>
    <w:rsid w:val="00050927"/>
    <w:rsid w:val="000526CC"/>
    <w:rsid w:val="00055A8B"/>
    <w:rsid w:val="00055DE9"/>
    <w:rsid w:val="00057D34"/>
    <w:rsid w:val="00061929"/>
    <w:rsid w:val="00065468"/>
    <w:rsid w:val="0006570D"/>
    <w:rsid w:val="00071CAB"/>
    <w:rsid w:val="00080CC4"/>
    <w:rsid w:val="0008284C"/>
    <w:rsid w:val="00082A39"/>
    <w:rsid w:val="0008329E"/>
    <w:rsid w:val="00085B31"/>
    <w:rsid w:val="00090CD0"/>
    <w:rsid w:val="00091BCE"/>
    <w:rsid w:val="00091E25"/>
    <w:rsid w:val="00091E4F"/>
    <w:rsid w:val="00092668"/>
    <w:rsid w:val="00092C70"/>
    <w:rsid w:val="00092E64"/>
    <w:rsid w:val="00092F70"/>
    <w:rsid w:val="00093EE3"/>
    <w:rsid w:val="00096795"/>
    <w:rsid w:val="00097B31"/>
    <w:rsid w:val="000A0BF6"/>
    <w:rsid w:val="000A1E96"/>
    <w:rsid w:val="000A2619"/>
    <w:rsid w:val="000A4E49"/>
    <w:rsid w:val="000A5F6E"/>
    <w:rsid w:val="000B1993"/>
    <w:rsid w:val="000B6F61"/>
    <w:rsid w:val="000C093D"/>
    <w:rsid w:val="000C11B0"/>
    <w:rsid w:val="000C21F8"/>
    <w:rsid w:val="000C5BD2"/>
    <w:rsid w:val="000C6735"/>
    <w:rsid w:val="000C6A16"/>
    <w:rsid w:val="000D1F20"/>
    <w:rsid w:val="000D5E6F"/>
    <w:rsid w:val="000D682C"/>
    <w:rsid w:val="000E27CD"/>
    <w:rsid w:val="000E29EE"/>
    <w:rsid w:val="000E3035"/>
    <w:rsid w:val="000E7C8B"/>
    <w:rsid w:val="000F1A2A"/>
    <w:rsid w:val="000F1ADC"/>
    <w:rsid w:val="000F2180"/>
    <w:rsid w:val="000F2277"/>
    <w:rsid w:val="000F3A0D"/>
    <w:rsid w:val="00101852"/>
    <w:rsid w:val="00103446"/>
    <w:rsid w:val="0010366B"/>
    <w:rsid w:val="0010708D"/>
    <w:rsid w:val="00112EDC"/>
    <w:rsid w:val="00123F3E"/>
    <w:rsid w:val="001267E2"/>
    <w:rsid w:val="0012759C"/>
    <w:rsid w:val="00131A44"/>
    <w:rsid w:val="001349D8"/>
    <w:rsid w:val="00135BED"/>
    <w:rsid w:val="00136EF0"/>
    <w:rsid w:val="00140F23"/>
    <w:rsid w:val="00143646"/>
    <w:rsid w:val="00143B1B"/>
    <w:rsid w:val="0014716B"/>
    <w:rsid w:val="001506FF"/>
    <w:rsid w:val="00150A97"/>
    <w:rsid w:val="00151141"/>
    <w:rsid w:val="0015237B"/>
    <w:rsid w:val="001535E7"/>
    <w:rsid w:val="00154968"/>
    <w:rsid w:val="00156C35"/>
    <w:rsid w:val="00157D94"/>
    <w:rsid w:val="00157FB6"/>
    <w:rsid w:val="0016275B"/>
    <w:rsid w:val="0016297F"/>
    <w:rsid w:val="00165336"/>
    <w:rsid w:val="00165DDD"/>
    <w:rsid w:val="001668CA"/>
    <w:rsid w:val="00167D97"/>
    <w:rsid w:val="001732C0"/>
    <w:rsid w:val="001752BE"/>
    <w:rsid w:val="00177B80"/>
    <w:rsid w:val="00182886"/>
    <w:rsid w:val="001858A0"/>
    <w:rsid w:val="0018601C"/>
    <w:rsid w:val="00196D58"/>
    <w:rsid w:val="001A4781"/>
    <w:rsid w:val="001A64CC"/>
    <w:rsid w:val="001A678D"/>
    <w:rsid w:val="001A6C2E"/>
    <w:rsid w:val="001A6D06"/>
    <w:rsid w:val="001B18DF"/>
    <w:rsid w:val="001B29BA"/>
    <w:rsid w:val="001B2CA1"/>
    <w:rsid w:val="001B57F8"/>
    <w:rsid w:val="001C002F"/>
    <w:rsid w:val="001C0FE0"/>
    <w:rsid w:val="001C1FFA"/>
    <w:rsid w:val="001C24C4"/>
    <w:rsid w:val="001C4970"/>
    <w:rsid w:val="001C6342"/>
    <w:rsid w:val="001C6607"/>
    <w:rsid w:val="001D1A7C"/>
    <w:rsid w:val="001D6A1B"/>
    <w:rsid w:val="001E1A1F"/>
    <w:rsid w:val="001E30C7"/>
    <w:rsid w:val="001E4B85"/>
    <w:rsid w:val="001F37D4"/>
    <w:rsid w:val="001F3D11"/>
    <w:rsid w:val="001F4184"/>
    <w:rsid w:val="001F4195"/>
    <w:rsid w:val="001F6B08"/>
    <w:rsid w:val="00205DAC"/>
    <w:rsid w:val="00205E21"/>
    <w:rsid w:val="0021017D"/>
    <w:rsid w:val="00210545"/>
    <w:rsid w:val="00213934"/>
    <w:rsid w:val="00215CD0"/>
    <w:rsid w:val="00224421"/>
    <w:rsid w:val="00224978"/>
    <w:rsid w:val="002266E0"/>
    <w:rsid w:val="002314AB"/>
    <w:rsid w:val="00232310"/>
    <w:rsid w:val="00237ADB"/>
    <w:rsid w:val="002412DF"/>
    <w:rsid w:val="00242668"/>
    <w:rsid w:val="002472DC"/>
    <w:rsid w:val="00253E4C"/>
    <w:rsid w:val="00254242"/>
    <w:rsid w:val="00254A2E"/>
    <w:rsid w:val="002550E6"/>
    <w:rsid w:val="00256AF6"/>
    <w:rsid w:val="002664D6"/>
    <w:rsid w:val="00277611"/>
    <w:rsid w:val="00280784"/>
    <w:rsid w:val="00281501"/>
    <w:rsid w:val="0028253F"/>
    <w:rsid w:val="00283523"/>
    <w:rsid w:val="00283B3E"/>
    <w:rsid w:val="0029013E"/>
    <w:rsid w:val="00290213"/>
    <w:rsid w:val="002931E7"/>
    <w:rsid w:val="002941B4"/>
    <w:rsid w:val="002952C0"/>
    <w:rsid w:val="002979B9"/>
    <w:rsid w:val="002A0065"/>
    <w:rsid w:val="002A11B4"/>
    <w:rsid w:val="002A3079"/>
    <w:rsid w:val="002A39A4"/>
    <w:rsid w:val="002A3FA4"/>
    <w:rsid w:val="002A70E3"/>
    <w:rsid w:val="002B596D"/>
    <w:rsid w:val="002B62B1"/>
    <w:rsid w:val="002B6D7D"/>
    <w:rsid w:val="002C280D"/>
    <w:rsid w:val="002C4B83"/>
    <w:rsid w:val="002C5E3D"/>
    <w:rsid w:val="002D0222"/>
    <w:rsid w:val="002D2EE9"/>
    <w:rsid w:val="002E563D"/>
    <w:rsid w:val="002E6231"/>
    <w:rsid w:val="002E67E2"/>
    <w:rsid w:val="002E68B6"/>
    <w:rsid w:val="002E6D9F"/>
    <w:rsid w:val="002F29EC"/>
    <w:rsid w:val="00300708"/>
    <w:rsid w:val="00311F91"/>
    <w:rsid w:val="00317EE7"/>
    <w:rsid w:val="00321B71"/>
    <w:rsid w:val="00322365"/>
    <w:rsid w:val="00322C4A"/>
    <w:rsid w:val="0032578D"/>
    <w:rsid w:val="003310CC"/>
    <w:rsid w:val="00332955"/>
    <w:rsid w:val="00334685"/>
    <w:rsid w:val="00337D84"/>
    <w:rsid w:val="00342456"/>
    <w:rsid w:val="00345466"/>
    <w:rsid w:val="00346EFE"/>
    <w:rsid w:val="00347416"/>
    <w:rsid w:val="00354B6E"/>
    <w:rsid w:val="00355500"/>
    <w:rsid w:val="00357BD8"/>
    <w:rsid w:val="0036042F"/>
    <w:rsid w:val="00362FDE"/>
    <w:rsid w:val="0036319C"/>
    <w:rsid w:val="00363268"/>
    <w:rsid w:val="003672AE"/>
    <w:rsid w:val="00367A6B"/>
    <w:rsid w:val="00367A6E"/>
    <w:rsid w:val="00367BCE"/>
    <w:rsid w:val="00372A1B"/>
    <w:rsid w:val="003741CD"/>
    <w:rsid w:val="0038057D"/>
    <w:rsid w:val="00382CA5"/>
    <w:rsid w:val="00385042"/>
    <w:rsid w:val="00385D86"/>
    <w:rsid w:val="00386832"/>
    <w:rsid w:val="00391874"/>
    <w:rsid w:val="003963D7"/>
    <w:rsid w:val="00397174"/>
    <w:rsid w:val="003A09DB"/>
    <w:rsid w:val="003A2121"/>
    <w:rsid w:val="003A7F70"/>
    <w:rsid w:val="003B15CA"/>
    <w:rsid w:val="003B1F30"/>
    <w:rsid w:val="003B6A74"/>
    <w:rsid w:val="003C2688"/>
    <w:rsid w:val="003C4F05"/>
    <w:rsid w:val="003C5E25"/>
    <w:rsid w:val="003D0E9D"/>
    <w:rsid w:val="003D3BAA"/>
    <w:rsid w:val="003D5BAD"/>
    <w:rsid w:val="003D7BF9"/>
    <w:rsid w:val="003E2039"/>
    <w:rsid w:val="003E3861"/>
    <w:rsid w:val="003E3CB3"/>
    <w:rsid w:val="003F4512"/>
    <w:rsid w:val="003F4555"/>
    <w:rsid w:val="003F75D0"/>
    <w:rsid w:val="004062EF"/>
    <w:rsid w:val="00407DD4"/>
    <w:rsid w:val="00421665"/>
    <w:rsid w:val="0042238B"/>
    <w:rsid w:val="00425984"/>
    <w:rsid w:val="00430E79"/>
    <w:rsid w:val="00433203"/>
    <w:rsid w:val="0043390C"/>
    <w:rsid w:val="00442A38"/>
    <w:rsid w:val="004431B1"/>
    <w:rsid w:val="004439D5"/>
    <w:rsid w:val="0045315A"/>
    <w:rsid w:val="00453A97"/>
    <w:rsid w:val="00453FC9"/>
    <w:rsid w:val="004612D2"/>
    <w:rsid w:val="00463487"/>
    <w:rsid w:val="00463A28"/>
    <w:rsid w:val="00463C5C"/>
    <w:rsid w:val="00463F9F"/>
    <w:rsid w:val="00465377"/>
    <w:rsid w:val="004658EE"/>
    <w:rsid w:val="00465FB6"/>
    <w:rsid w:val="0046621B"/>
    <w:rsid w:val="00474BBC"/>
    <w:rsid w:val="00477AF9"/>
    <w:rsid w:val="0048308F"/>
    <w:rsid w:val="00483490"/>
    <w:rsid w:val="004840CB"/>
    <w:rsid w:val="00484DB4"/>
    <w:rsid w:val="0049146C"/>
    <w:rsid w:val="0049713B"/>
    <w:rsid w:val="004A64F8"/>
    <w:rsid w:val="004B0D63"/>
    <w:rsid w:val="004B126D"/>
    <w:rsid w:val="004B1B4A"/>
    <w:rsid w:val="004B2320"/>
    <w:rsid w:val="004B44BB"/>
    <w:rsid w:val="004B500B"/>
    <w:rsid w:val="004B51C3"/>
    <w:rsid w:val="004B6C38"/>
    <w:rsid w:val="004B7F25"/>
    <w:rsid w:val="004C1891"/>
    <w:rsid w:val="004C192E"/>
    <w:rsid w:val="004C4DEE"/>
    <w:rsid w:val="004D278C"/>
    <w:rsid w:val="004D3DAE"/>
    <w:rsid w:val="004D7333"/>
    <w:rsid w:val="004E1F34"/>
    <w:rsid w:val="004E35E2"/>
    <w:rsid w:val="004E45FE"/>
    <w:rsid w:val="004F0853"/>
    <w:rsid w:val="004F2443"/>
    <w:rsid w:val="004F5E97"/>
    <w:rsid w:val="004F6D47"/>
    <w:rsid w:val="004F73CA"/>
    <w:rsid w:val="004F75C6"/>
    <w:rsid w:val="005010EF"/>
    <w:rsid w:val="00501158"/>
    <w:rsid w:val="0050348C"/>
    <w:rsid w:val="00504141"/>
    <w:rsid w:val="005052DA"/>
    <w:rsid w:val="00507E93"/>
    <w:rsid w:val="00516804"/>
    <w:rsid w:val="005227F3"/>
    <w:rsid w:val="005250BF"/>
    <w:rsid w:val="00525EA7"/>
    <w:rsid w:val="00526778"/>
    <w:rsid w:val="00530C10"/>
    <w:rsid w:val="005312BF"/>
    <w:rsid w:val="0053488F"/>
    <w:rsid w:val="00541BA5"/>
    <w:rsid w:val="0054211F"/>
    <w:rsid w:val="00543610"/>
    <w:rsid w:val="0055465D"/>
    <w:rsid w:val="00556BA2"/>
    <w:rsid w:val="00561C97"/>
    <w:rsid w:val="00566024"/>
    <w:rsid w:val="005675D2"/>
    <w:rsid w:val="00567A56"/>
    <w:rsid w:val="00570949"/>
    <w:rsid w:val="00572B97"/>
    <w:rsid w:val="005754D5"/>
    <w:rsid w:val="005805F0"/>
    <w:rsid w:val="00583DBD"/>
    <w:rsid w:val="0058410C"/>
    <w:rsid w:val="005860BE"/>
    <w:rsid w:val="00597089"/>
    <w:rsid w:val="0059712B"/>
    <w:rsid w:val="00597688"/>
    <w:rsid w:val="005A6151"/>
    <w:rsid w:val="005B125F"/>
    <w:rsid w:val="005B179E"/>
    <w:rsid w:val="005B69A9"/>
    <w:rsid w:val="005C22D5"/>
    <w:rsid w:val="005C534B"/>
    <w:rsid w:val="005C5BE0"/>
    <w:rsid w:val="005D384A"/>
    <w:rsid w:val="005D3F3E"/>
    <w:rsid w:val="005D4950"/>
    <w:rsid w:val="005D76EA"/>
    <w:rsid w:val="005E5F1F"/>
    <w:rsid w:val="005E69A7"/>
    <w:rsid w:val="005F3F85"/>
    <w:rsid w:val="005F52DD"/>
    <w:rsid w:val="00600799"/>
    <w:rsid w:val="006007EF"/>
    <w:rsid w:val="0060167E"/>
    <w:rsid w:val="0060477E"/>
    <w:rsid w:val="006123B2"/>
    <w:rsid w:val="00617534"/>
    <w:rsid w:val="00617C58"/>
    <w:rsid w:val="0062025B"/>
    <w:rsid w:val="00622D0D"/>
    <w:rsid w:val="00624AB2"/>
    <w:rsid w:val="00625F06"/>
    <w:rsid w:val="00625F83"/>
    <w:rsid w:val="006277E9"/>
    <w:rsid w:val="0063058A"/>
    <w:rsid w:val="00633A50"/>
    <w:rsid w:val="00653747"/>
    <w:rsid w:val="00653CA9"/>
    <w:rsid w:val="0065473A"/>
    <w:rsid w:val="00655C01"/>
    <w:rsid w:val="00656D3D"/>
    <w:rsid w:val="0066193F"/>
    <w:rsid w:val="006637BF"/>
    <w:rsid w:val="00663EC5"/>
    <w:rsid w:val="006668BC"/>
    <w:rsid w:val="006673EF"/>
    <w:rsid w:val="00667593"/>
    <w:rsid w:val="00667FB6"/>
    <w:rsid w:val="00676134"/>
    <w:rsid w:val="00676B31"/>
    <w:rsid w:val="0068143F"/>
    <w:rsid w:val="00682CC1"/>
    <w:rsid w:val="00683361"/>
    <w:rsid w:val="0068495C"/>
    <w:rsid w:val="00687169"/>
    <w:rsid w:val="00692FAA"/>
    <w:rsid w:val="00696A63"/>
    <w:rsid w:val="00696EA5"/>
    <w:rsid w:val="006A2584"/>
    <w:rsid w:val="006A4399"/>
    <w:rsid w:val="006B1B72"/>
    <w:rsid w:val="006B2C6D"/>
    <w:rsid w:val="006C4DE5"/>
    <w:rsid w:val="006D135E"/>
    <w:rsid w:val="006D1CB2"/>
    <w:rsid w:val="006D4519"/>
    <w:rsid w:val="006D6CEA"/>
    <w:rsid w:val="006D7751"/>
    <w:rsid w:val="006E1A9C"/>
    <w:rsid w:val="006E245F"/>
    <w:rsid w:val="006E2F7D"/>
    <w:rsid w:val="006F09EF"/>
    <w:rsid w:val="006F0E6B"/>
    <w:rsid w:val="006F1DF9"/>
    <w:rsid w:val="006F427B"/>
    <w:rsid w:val="006F5D5D"/>
    <w:rsid w:val="00702EEB"/>
    <w:rsid w:val="007052A1"/>
    <w:rsid w:val="00713479"/>
    <w:rsid w:val="007160F9"/>
    <w:rsid w:val="007176C2"/>
    <w:rsid w:val="00721A33"/>
    <w:rsid w:val="0073079E"/>
    <w:rsid w:val="00732FE1"/>
    <w:rsid w:val="0073460D"/>
    <w:rsid w:val="00741D15"/>
    <w:rsid w:val="00742787"/>
    <w:rsid w:val="00744154"/>
    <w:rsid w:val="0075094C"/>
    <w:rsid w:val="0075251A"/>
    <w:rsid w:val="00752D4D"/>
    <w:rsid w:val="007533B3"/>
    <w:rsid w:val="00757292"/>
    <w:rsid w:val="007616C8"/>
    <w:rsid w:val="007627AA"/>
    <w:rsid w:val="00772945"/>
    <w:rsid w:val="00772EC3"/>
    <w:rsid w:val="00782F5F"/>
    <w:rsid w:val="00785F05"/>
    <w:rsid w:val="00785F9F"/>
    <w:rsid w:val="0079054A"/>
    <w:rsid w:val="00793D09"/>
    <w:rsid w:val="00795685"/>
    <w:rsid w:val="007971F3"/>
    <w:rsid w:val="007B0209"/>
    <w:rsid w:val="007B4C0A"/>
    <w:rsid w:val="007B54D4"/>
    <w:rsid w:val="007B70A8"/>
    <w:rsid w:val="007B7C8F"/>
    <w:rsid w:val="007C0C2D"/>
    <w:rsid w:val="007C16B9"/>
    <w:rsid w:val="007C7B9B"/>
    <w:rsid w:val="007D7B0D"/>
    <w:rsid w:val="007E5335"/>
    <w:rsid w:val="007F084D"/>
    <w:rsid w:val="007F11C4"/>
    <w:rsid w:val="007F22B5"/>
    <w:rsid w:val="007F396E"/>
    <w:rsid w:val="007F486F"/>
    <w:rsid w:val="007F4DAF"/>
    <w:rsid w:val="00801FDF"/>
    <w:rsid w:val="00802E38"/>
    <w:rsid w:val="00806467"/>
    <w:rsid w:val="008073C1"/>
    <w:rsid w:val="00810E4D"/>
    <w:rsid w:val="00812DA7"/>
    <w:rsid w:val="00815905"/>
    <w:rsid w:val="00816F05"/>
    <w:rsid w:val="008171ED"/>
    <w:rsid w:val="008220A3"/>
    <w:rsid w:val="008225FE"/>
    <w:rsid w:val="00826536"/>
    <w:rsid w:val="00827461"/>
    <w:rsid w:val="0083385C"/>
    <w:rsid w:val="00834D5E"/>
    <w:rsid w:val="00835CEC"/>
    <w:rsid w:val="008406BC"/>
    <w:rsid w:val="00841478"/>
    <w:rsid w:val="00843825"/>
    <w:rsid w:val="00844A7A"/>
    <w:rsid w:val="008505FA"/>
    <w:rsid w:val="00850AFC"/>
    <w:rsid w:val="00852DE6"/>
    <w:rsid w:val="008536B8"/>
    <w:rsid w:val="008543D9"/>
    <w:rsid w:val="00855982"/>
    <w:rsid w:val="008621A6"/>
    <w:rsid w:val="00880E2C"/>
    <w:rsid w:val="0088140D"/>
    <w:rsid w:val="00885257"/>
    <w:rsid w:val="00891D64"/>
    <w:rsid w:val="00893CE9"/>
    <w:rsid w:val="00894577"/>
    <w:rsid w:val="008979E2"/>
    <w:rsid w:val="008A1103"/>
    <w:rsid w:val="008A1DB7"/>
    <w:rsid w:val="008A5333"/>
    <w:rsid w:val="008A6257"/>
    <w:rsid w:val="008A6693"/>
    <w:rsid w:val="008A6C90"/>
    <w:rsid w:val="008A7971"/>
    <w:rsid w:val="008B5D1E"/>
    <w:rsid w:val="008C0F43"/>
    <w:rsid w:val="008C1E7E"/>
    <w:rsid w:val="008C410D"/>
    <w:rsid w:val="008C59AE"/>
    <w:rsid w:val="008C60B9"/>
    <w:rsid w:val="008D4A08"/>
    <w:rsid w:val="008D55AC"/>
    <w:rsid w:val="008E66C7"/>
    <w:rsid w:val="008E75B2"/>
    <w:rsid w:val="008F1CD6"/>
    <w:rsid w:val="008F4E48"/>
    <w:rsid w:val="008F5325"/>
    <w:rsid w:val="009000BA"/>
    <w:rsid w:val="009004AF"/>
    <w:rsid w:val="0090209F"/>
    <w:rsid w:val="009119A6"/>
    <w:rsid w:val="009132BE"/>
    <w:rsid w:val="009164C8"/>
    <w:rsid w:val="0092472B"/>
    <w:rsid w:val="00926F7D"/>
    <w:rsid w:val="009309DC"/>
    <w:rsid w:val="009400FC"/>
    <w:rsid w:val="009403D8"/>
    <w:rsid w:val="00941E91"/>
    <w:rsid w:val="00942D44"/>
    <w:rsid w:val="00944AB2"/>
    <w:rsid w:val="009514B5"/>
    <w:rsid w:val="00956673"/>
    <w:rsid w:val="009566B5"/>
    <w:rsid w:val="0096205E"/>
    <w:rsid w:val="009658B4"/>
    <w:rsid w:val="00966850"/>
    <w:rsid w:val="00966C29"/>
    <w:rsid w:val="0097052D"/>
    <w:rsid w:val="00981FC8"/>
    <w:rsid w:val="00982115"/>
    <w:rsid w:val="00987A4A"/>
    <w:rsid w:val="009B5126"/>
    <w:rsid w:val="009C1A64"/>
    <w:rsid w:val="009C2DEE"/>
    <w:rsid w:val="009C5CAB"/>
    <w:rsid w:val="009C7C88"/>
    <w:rsid w:val="009D0C43"/>
    <w:rsid w:val="009D1130"/>
    <w:rsid w:val="009D17E2"/>
    <w:rsid w:val="009D1C71"/>
    <w:rsid w:val="009D21A5"/>
    <w:rsid w:val="009D2743"/>
    <w:rsid w:val="009D70B0"/>
    <w:rsid w:val="009E1183"/>
    <w:rsid w:val="009E255B"/>
    <w:rsid w:val="009E3783"/>
    <w:rsid w:val="009E3F20"/>
    <w:rsid w:val="009E45B0"/>
    <w:rsid w:val="009E5581"/>
    <w:rsid w:val="009F19D7"/>
    <w:rsid w:val="009F577B"/>
    <w:rsid w:val="009F5921"/>
    <w:rsid w:val="009F7620"/>
    <w:rsid w:val="00A04157"/>
    <w:rsid w:val="00A062DA"/>
    <w:rsid w:val="00A07B32"/>
    <w:rsid w:val="00A11DA9"/>
    <w:rsid w:val="00A12E1D"/>
    <w:rsid w:val="00A13CCB"/>
    <w:rsid w:val="00A265C1"/>
    <w:rsid w:val="00A314CE"/>
    <w:rsid w:val="00A427A1"/>
    <w:rsid w:val="00A449D2"/>
    <w:rsid w:val="00A456A2"/>
    <w:rsid w:val="00A471CB"/>
    <w:rsid w:val="00A474D5"/>
    <w:rsid w:val="00A502E4"/>
    <w:rsid w:val="00A51BB4"/>
    <w:rsid w:val="00A5557E"/>
    <w:rsid w:val="00A628B3"/>
    <w:rsid w:val="00A65706"/>
    <w:rsid w:val="00A7177C"/>
    <w:rsid w:val="00A718E4"/>
    <w:rsid w:val="00A71C92"/>
    <w:rsid w:val="00A71CB4"/>
    <w:rsid w:val="00A731EA"/>
    <w:rsid w:val="00A74420"/>
    <w:rsid w:val="00A846D1"/>
    <w:rsid w:val="00A92020"/>
    <w:rsid w:val="00A955B3"/>
    <w:rsid w:val="00AA18D5"/>
    <w:rsid w:val="00AA4595"/>
    <w:rsid w:val="00AA4694"/>
    <w:rsid w:val="00AA4D81"/>
    <w:rsid w:val="00AB100A"/>
    <w:rsid w:val="00AB3E07"/>
    <w:rsid w:val="00AB7733"/>
    <w:rsid w:val="00AC1675"/>
    <w:rsid w:val="00AC1F11"/>
    <w:rsid w:val="00AC59B4"/>
    <w:rsid w:val="00AD0270"/>
    <w:rsid w:val="00AD10FC"/>
    <w:rsid w:val="00AD1FC5"/>
    <w:rsid w:val="00AD7FD1"/>
    <w:rsid w:val="00AE2DD0"/>
    <w:rsid w:val="00AE3882"/>
    <w:rsid w:val="00AF12AC"/>
    <w:rsid w:val="00AF3532"/>
    <w:rsid w:val="00AF3845"/>
    <w:rsid w:val="00AF3881"/>
    <w:rsid w:val="00B02B8E"/>
    <w:rsid w:val="00B035CF"/>
    <w:rsid w:val="00B0360B"/>
    <w:rsid w:val="00B05311"/>
    <w:rsid w:val="00B10664"/>
    <w:rsid w:val="00B106F1"/>
    <w:rsid w:val="00B11EF0"/>
    <w:rsid w:val="00B12713"/>
    <w:rsid w:val="00B13D0F"/>
    <w:rsid w:val="00B14499"/>
    <w:rsid w:val="00B213A4"/>
    <w:rsid w:val="00B2180D"/>
    <w:rsid w:val="00B23789"/>
    <w:rsid w:val="00B3569B"/>
    <w:rsid w:val="00B378BF"/>
    <w:rsid w:val="00B40940"/>
    <w:rsid w:val="00B417AE"/>
    <w:rsid w:val="00B4204C"/>
    <w:rsid w:val="00B51A30"/>
    <w:rsid w:val="00B51FB5"/>
    <w:rsid w:val="00B530F5"/>
    <w:rsid w:val="00B53243"/>
    <w:rsid w:val="00B53528"/>
    <w:rsid w:val="00B5540C"/>
    <w:rsid w:val="00B565E4"/>
    <w:rsid w:val="00B5701B"/>
    <w:rsid w:val="00B574DB"/>
    <w:rsid w:val="00B616A5"/>
    <w:rsid w:val="00B6352E"/>
    <w:rsid w:val="00B64B47"/>
    <w:rsid w:val="00B66D7B"/>
    <w:rsid w:val="00B7255C"/>
    <w:rsid w:val="00B73203"/>
    <w:rsid w:val="00B738C2"/>
    <w:rsid w:val="00B73AF2"/>
    <w:rsid w:val="00B74535"/>
    <w:rsid w:val="00B77CB7"/>
    <w:rsid w:val="00B82B5C"/>
    <w:rsid w:val="00B933D5"/>
    <w:rsid w:val="00B9692D"/>
    <w:rsid w:val="00B9700D"/>
    <w:rsid w:val="00B9785F"/>
    <w:rsid w:val="00BA087C"/>
    <w:rsid w:val="00BA1297"/>
    <w:rsid w:val="00BA3CC1"/>
    <w:rsid w:val="00BA458D"/>
    <w:rsid w:val="00BA4D5D"/>
    <w:rsid w:val="00BA5624"/>
    <w:rsid w:val="00BB6A94"/>
    <w:rsid w:val="00BC0355"/>
    <w:rsid w:val="00BC28A1"/>
    <w:rsid w:val="00BC35DA"/>
    <w:rsid w:val="00BC4E53"/>
    <w:rsid w:val="00BC52FA"/>
    <w:rsid w:val="00BC5A46"/>
    <w:rsid w:val="00BC61AA"/>
    <w:rsid w:val="00BC6BBA"/>
    <w:rsid w:val="00BC766B"/>
    <w:rsid w:val="00BD03A6"/>
    <w:rsid w:val="00BD03C8"/>
    <w:rsid w:val="00BD0EAE"/>
    <w:rsid w:val="00BD2139"/>
    <w:rsid w:val="00BD29C7"/>
    <w:rsid w:val="00BE5974"/>
    <w:rsid w:val="00BF1EC8"/>
    <w:rsid w:val="00C0081D"/>
    <w:rsid w:val="00C00E2E"/>
    <w:rsid w:val="00C010FD"/>
    <w:rsid w:val="00C06757"/>
    <w:rsid w:val="00C06993"/>
    <w:rsid w:val="00C074F5"/>
    <w:rsid w:val="00C1290D"/>
    <w:rsid w:val="00C12E89"/>
    <w:rsid w:val="00C138B5"/>
    <w:rsid w:val="00C1571B"/>
    <w:rsid w:val="00C16409"/>
    <w:rsid w:val="00C205A0"/>
    <w:rsid w:val="00C205E0"/>
    <w:rsid w:val="00C215A1"/>
    <w:rsid w:val="00C2259E"/>
    <w:rsid w:val="00C23BC9"/>
    <w:rsid w:val="00C24732"/>
    <w:rsid w:val="00C26CFF"/>
    <w:rsid w:val="00C31B6B"/>
    <w:rsid w:val="00C3624F"/>
    <w:rsid w:val="00C40640"/>
    <w:rsid w:val="00C4104C"/>
    <w:rsid w:val="00C4680A"/>
    <w:rsid w:val="00C46B06"/>
    <w:rsid w:val="00C46BFE"/>
    <w:rsid w:val="00C5096D"/>
    <w:rsid w:val="00C511A3"/>
    <w:rsid w:val="00C51A93"/>
    <w:rsid w:val="00C53243"/>
    <w:rsid w:val="00C5427C"/>
    <w:rsid w:val="00C5461F"/>
    <w:rsid w:val="00C61BAC"/>
    <w:rsid w:val="00C64635"/>
    <w:rsid w:val="00C67439"/>
    <w:rsid w:val="00C70A6A"/>
    <w:rsid w:val="00C722A3"/>
    <w:rsid w:val="00C72592"/>
    <w:rsid w:val="00C74C66"/>
    <w:rsid w:val="00C81AC4"/>
    <w:rsid w:val="00C85EAB"/>
    <w:rsid w:val="00C86E26"/>
    <w:rsid w:val="00C90C55"/>
    <w:rsid w:val="00C90DFB"/>
    <w:rsid w:val="00C95863"/>
    <w:rsid w:val="00CA0520"/>
    <w:rsid w:val="00CA0E23"/>
    <w:rsid w:val="00CA3504"/>
    <w:rsid w:val="00CA4423"/>
    <w:rsid w:val="00CA6464"/>
    <w:rsid w:val="00CB270F"/>
    <w:rsid w:val="00CB3FD2"/>
    <w:rsid w:val="00CC0FE1"/>
    <w:rsid w:val="00CC1445"/>
    <w:rsid w:val="00CC46EE"/>
    <w:rsid w:val="00CC476B"/>
    <w:rsid w:val="00CC67BD"/>
    <w:rsid w:val="00CD0EF1"/>
    <w:rsid w:val="00CD5697"/>
    <w:rsid w:val="00CE17CE"/>
    <w:rsid w:val="00CF49AA"/>
    <w:rsid w:val="00CF5476"/>
    <w:rsid w:val="00D03963"/>
    <w:rsid w:val="00D13B29"/>
    <w:rsid w:val="00D13B75"/>
    <w:rsid w:val="00D14138"/>
    <w:rsid w:val="00D168B7"/>
    <w:rsid w:val="00D23DFC"/>
    <w:rsid w:val="00D24702"/>
    <w:rsid w:val="00D26AED"/>
    <w:rsid w:val="00D27CB7"/>
    <w:rsid w:val="00D33B7F"/>
    <w:rsid w:val="00D34A77"/>
    <w:rsid w:val="00D36397"/>
    <w:rsid w:val="00D377DF"/>
    <w:rsid w:val="00D453F3"/>
    <w:rsid w:val="00D462EE"/>
    <w:rsid w:val="00D50470"/>
    <w:rsid w:val="00D55E4A"/>
    <w:rsid w:val="00D55ECE"/>
    <w:rsid w:val="00D62568"/>
    <w:rsid w:val="00D6309A"/>
    <w:rsid w:val="00D63F26"/>
    <w:rsid w:val="00D663A8"/>
    <w:rsid w:val="00D75FD7"/>
    <w:rsid w:val="00D77279"/>
    <w:rsid w:val="00D85BE2"/>
    <w:rsid w:val="00D92CF1"/>
    <w:rsid w:val="00D93B4F"/>
    <w:rsid w:val="00D95552"/>
    <w:rsid w:val="00DA2E9F"/>
    <w:rsid w:val="00DA307C"/>
    <w:rsid w:val="00DA3D00"/>
    <w:rsid w:val="00DA5D8D"/>
    <w:rsid w:val="00DA6ED9"/>
    <w:rsid w:val="00DB0C6F"/>
    <w:rsid w:val="00DB282D"/>
    <w:rsid w:val="00DB723B"/>
    <w:rsid w:val="00DC151D"/>
    <w:rsid w:val="00DC5A62"/>
    <w:rsid w:val="00DC6262"/>
    <w:rsid w:val="00DC6B7C"/>
    <w:rsid w:val="00DD13B5"/>
    <w:rsid w:val="00DD2BED"/>
    <w:rsid w:val="00DD51A4"/>
    <w:rsid w:val="00DD7050"/>
    <w:rsid w:val="00DE5CBC"/>
    <w:rsid w:val="00DE638D"/>
    <w:rsid w:val="00DF3652"/>
    <w:rsid w:val="00E00C26"/>
    <w:rsid w:val="00E0177A"/>
    <w:rsid w:val="00E15128"/>
    <w:rsid w:val="00E218D0"/>
    <w:rsid w:val="00E23D6C"/>
    <w:rsid w:val="00E24479"/>
    <w:rsid w:val="00E25AC5"/>
    <w:rsid w:val="00E27DEB"/>
    <w:rsid w:val="00E370FB"/>
    <w:rsid w:val="00E42F82"/>
    <w:rsid w:val="00E51121"/>
    <w:rsid w:val="00E54D29"/>
    <w:rsid w:val="00E570B9"/>
    <w:rsid w:val="00E61E34"/>
    <w:rsid w:val="00E61F1A"/>
    <w:rsid w:val="00E639F2"/>
    <w:rsid w:val="00E656CB"/>
    <w:rsid w:val="00E66491"/>
    <w:rsid w:val="00E70917"/>
    <w:rsid w:val="00E718DB"/>
    <w:rsid w:val="00E72135"/>
    <w:rsid w:val="00E7521A"/>
    <w:rsid w:val="00E755AA"/>
    <w:rsid w:val="00E7597D"/>
    <w:rsid w:val="00E81B09"/>
    <w:rsid w:val="00E83D4F"/>
    <w:rsid w:val="00E9125F"/>
    <w:rsid w:val="00EA13EE"/>
    <w:rsid w:val="00EA1ED8"/>
    <w:rsid w:val="00EA7B97"/>
    <w:rsid w:val="00EB477F"/>
    <w:rsid w:val="00EC1175"/>
    <w:rsid w:val="00ED193D"/>
    <w:rsid w:val="00EE610E"/>
    <w:rsid w:val="00EE6E16"/>
    <w:rsid w:val="00EF32DE"/>
    <w:rsid w:val="00EF7F4A"/>
    <w:rsid w:val="00F00A54"/>
    <w:rsid w:val="00F03871"/>
    <w:rsid w:val="00F0551F"/>
    <w:rsid w:val="00F079AE"/>
    <w:rsid w:val="00F126D8"/>
    <w:rsid w:val="00F20FAC"/>
    <w:rsid w:val="00F27538"/>
    <w:rsid w:val="00F30326"/>
    <w:rsid w:val="00F327B4"/>
    <w:rsid w:val="00F371AA"/>
    <w:rsid w:val="00F41B72"/>
    <w:rsid w:val="00F45760"/>
    <w:rsid w:val="00F525BB"/>
    <w:rsid w:val="00F56A44"/>
    <w:rsid w:val="00F577FD"/>
    <w:rsid w:val="00F57FA3"/>
    <w:rsid w:val="00F64515"/>
    <w:rsid w:val="00F700DA"/>
    <w:rsid w:val="00F7232E"/>
    <w:rsid w:val="00F75D42"/>
    <w:rsid w:val="00F81319"/>
    <w:rsid w:val="00F83C97"/>
    <w:rsid w:val="00F83DD6"/>
    <w:rsid w:val="00F85D69"/>
    <w:rsid w:val="00F861B8"/>
    <w:rsid w:val="00F90632"/>
    <w:rsid w:val="00F92190"/>
    <w:rsid w:val="00F94B88"/>
    <w:rsid w:val="00F9543B"/>
    <w:rsid w:val="00FA1325"/>
    <w:rsid w:val="00FA277F"/>
    <w:rsid w:val="00FA29F4"/>
    <w:rsid w:val="00FA4EF5"/>
    <w:rsid w:val="00FA6B14"/>
    <w:rsid w:val="00FB44E3"/>
    <w:rsid w:val="00FB63B4"/>
    <w:rsid w:val="00FC0289"/>
    <w:rsid w:val="00FC0973"/>
    <w:rsid w:val="00FC3705"/>
    <w:rsid w:val="00FC47D2"/>
    <w:rsid w:val="00FC4DC4"/>
    <w:rsid w:val="00FD520D"/>
    <w:rsid w:val="00FD6289"/>
    <w:rsid w:val="00FE39BB"/>
    <w:rsid w:val="00FE3B90"/>
    <w:rsid w:val="00FE72CD"/>
    <w:rsid w:val="00FF33DD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314A8"/>
  <w15:docId w15:val="{749E0AC4-1B87-4CBB-B47A-344CA46D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317EE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17EE7"/>
    <w:pPr>
      <w:keepNext/>
      <w:jc w:val="center"/>
      <w:outlineLvl w:val="1"/>
    </w:pPr>
    <w:rPr>
      <w:b/>
      <w:bCs/>
      <w:noProof/>
    </w:rPr>
  </w:style>
  <w:style w:type="paragraph" w:styleId="Heading3">
    <w:name w:val="heading 3"/>
    <w:basedOn w:val="Normal"/>
    <w:next w:val="Normal"/>
    <w:link w:val="Heading3Char"/>
    <w:qFormat/>
    <w:rsid w:val="00317EE7"/>
    <w:pPr>
      <w:keepNext/>
      <w:jc w:val="both"/>
      <w:outlineLvl w:val="2"/>
    </w:pPr>
    <w:rPr>
      <w:b/>
      <w:bCs/>
      <w:noProof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E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39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EE7"/>
    <w:rPr>
      <w:rFonts w:ascii="Cambria" w:eastAsia="Times New Roman" w:hAnsi="Cambria" w:cs="Cambria"/>
      <w:b/>
      <w:bCs/>
      <w:kern w:val="32"/>
      <w:sz w:val="32"/>
      <w:szCs w:val="32"/>
      <w:lang w:eastAsia="hr-HR"/>
    </w:rPr>
  </w:style>
  <w:style w:type="character" w:customStyle="1" w:styleId="Heading2Char">
    <w:name w:val="Heading 2 Char"/>
    <w:basedOn w:val="DefaultParagraphFont"/>
    <w:link w:val="Heading2"/>
    <w:rsid w:val="00317EE7"/>
    <w:rPr>
      <w:rFonts w:ascii="Times New Roman" w:eastAsia="Times New Roman" w:hAnsi="Times New Roman" w:cs="Times New Roman"/>
      <w:b/>
      <w:bCs/>
      <w:noProof/>
      <w:sz w:val="24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rsid w:val="00317EE7"/>
    <w:rPr>
      <w:rFonts w:ascii="Times New Roman" w:eastAsia="Times New Roman" w:hAnsi="Times New Roman" w:cs="Times New Roman"/>
      <w:b/>
      <w:bCs/>
      <w:noProof/>
      <w:sz w:val="24"/>
      <w:szCs w:val="24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317E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r-HR"/>
    </w:rPr>
  </w:style>
  <w:style w:type="paragraph" w:styleId="BodyText">
    <w:name w:val="Body Text"/>
    <w:basedOn w:val="Normal"/>
    <w:link w:val="BodyTextChar"/>
    <w:rsid w:val="00317EE7"/>
    <w:pPr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317EE7"/>
    <w:rPr>
      <w:rFonts w:ascii="Arial" w:eastAsia="Times New Roman" w:hAnsi="Arial" w:cs="Arial"/>
      <w:lang w:eastAsia="hr-HR"/>
    </w:rPr>
  </w:style>
  <w:style w:type="table" w:styleId="TableGrid">
    <w:name w:val="Table Grid"/>
    <w:basedOn w:val="TableNormal"/>
    <w:rsid w:val="00317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317EE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7E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7EE7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17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17EE7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semiHidden/>
    <w:rsid w:val="0031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17EE7"/>
    <w:rPr>
      <w:rFonts w:ascii="Tahoma" w:eastAsia="Times New Roman" w:hAnsi="Tahoma" w:cs="Tahoma"/>
      <w:sz w:val="16"/>
      <w:szCs w:val="16"/>
      <w:lang w:eastAsia="hr-HR"/>
    </w:rPr>
  </w:style>
  <w:style w:type="character" w:styleId="PageNumber">
    <w:name w:val="page number"/>
    <w:rsid w:val="00317EE7"/>
    <w:rPr>
      <w:rFonts w:cs="Times New Roman"/>
    </w:rPr>
  </w:style>
  <w:style w:type="paragraph" w:customStyle="1" w:styleId="TekstOsnovniCharCharChar">
    <w:name w:val="Tekst Osnovni Char Char Char"/>
    <w:basedOn w:val="Normal"/>
    <w:link w:val="TekstOsnovniCharCharCharChar"/>
    <w:rsid w:val="00317EE7"/>
    <w:pPr>
      <w:spacing w:before="60" w:after="120"/>
      <w:ind w:left="454"/>
    </w:pPr>
    <w:rPr>
      <w:rFonts w:ascii="Arial" w:hAnsi="Arial"/>
      <w:lang w:eastAsia="en-US"/>
    </w:rPr>
  </w:style>
  <w:style w:type="character" w:customStyle="1" w:styleId="TekstOsnovniCharCharCharChar">
    <w:name w:val="Tekst Osnovni Char Char Char Char"/>
    <w:link w:val="TekstOsnovniCharCharChar"/>
    <w:locked/>
    <w:rsid w:val="00317EE7"/>
    <w:rPr>
      <w:rFonts w:ascii="Arial" w:eastAsia="Times New Roman" w:hAnsi="Arial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317E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317EE7"/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rsid w:val="00317EE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7EE7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Header">
    <w:name w:val="header"/>
    <w:basedOn w:val="Normal"/>
    <w:link w:val="HeaderChar"/>
    <w:rsid w:val="00317E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17EE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317E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EE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RVIPODNASLOV">
    <w:name w:val="PRVI PODNASLOV"/>
    <w:basedOn w:val="Normal"/>
    <w:rsid w:val="00317EE7"/>
    <w:pPr>
      <w:tabs>
        <w:tab w:val="left" w:pos="709"/>
      </w:tabs>
      <w:spacing w:after="120"/>
      <w:ind w:left="709" w:hanging="709"/>
      <w:jc w:val="both"/>
      <w:outlineLvl w:val="1"/>
    </w:pPr>
    <w:rPr>
      <w:rFonts w:ascii="Arial" w:eastAsia="MS Mincho" w:hAnsi="Arial" w:cs="Arial"/>
      <w:b/>
      <w:bCs/>
      <w:lang w:eastAsia="ja-JP"/>
    </w:rPr>
  </w:style>
  <w:style w:type="paragraph" w:customStyle="1" w:styleId="NASLOVSTUDIJE">
    <w:name w:val="NASLOV STUDIJE"/>
    <w:basedOn w:val="Normal"/>
    <w:rsid w:val="00317EE7"/>
    <w:pPr>
      <w:jc w:val="right"/>
    </w:pPr>
    <w:rPr>
      <w:rFonts w:ascii="Arial" w:eastAsia="MS Mincho" w:hAnsi="Arial" w:cs="Arial"/>
      <w:b/>
      <w:bCs/>
      <w:sz w:val="32"/>
      <w:szCs w:val="32"/>
      <w:lang w:eastAsia="ja-JP"/>
    </w:rPr>
  </w:style>
  <w:style w:type="paragraph" w:customStyle="1" w:styleId="t-9-8-bez-uvl">
    <w:name w:val="t-9-8-bez-uvl"/>
    <w:basedOn w:val="Normal"/>
    <w:rsid w:val="00317EE7"/>
    <w:pPr>
      <w:spacing w:before="100" w:beforeAutospacing="1" w:after="100" w:afterAutospacing="1"/>
    </w:pPr>
  </w:style>
  <w:style w:type="character" w:customStyle="1" w:styleId="bold1">
    <w:name w:val="bold1"/>
    <w:rsid w:val="00317EE7"/>
    <w:rPr>
      <w:b/>
    </w:rPr>
  </w:style>
  <w:style w:type="character" w:styleId="Hyperlink">
    <w:name w:val="Hyperlink"/>
    <w:uiPriority w:val="99"/>
    <w:rsid w:val="00317EE7"/>
    <w:rPr>
      <w:rFonts w:cs="Times New Roman"/>
      <w:color w:val="0000FF"/>
      <w:u w:val="single"/>
    </w:rPr>
  </w:style>
  <w:style w:type="character" w:styleId="Strong">
    <w:name w:val="Strong"/>
    <w:qFormat/>
    <w:rsid w:val="00317EE7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semiHidden/>
    <w:rsid w:val="00317E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7EE7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AZO1">
    <w:name w:val="AZO_1"/>
    <w:basedOn w:val="Heading1"/>
    <w:next w:val="Normal"/>
    <w:autoRedefine/>
    <w:rsid w:val="00317EE7"/>
    <w:pPr>
      <w:numPr>
        <w:numId w:val="1"/>
      </w:numPr>
      <w:spacing w:after="480"/>
    </w:pPr>
    <w:rPr>
      <w:rFonts w:ascii="Times New Roman" w:hAnsi="Times New Roman" w:cs="Times New Roman"/>
      <w:b w:val="0"/>
      <w:bCs w:val="0"/>
      <w:caps/>
      <w:sz w:val="24"/>
      <w:szCs w:val="24"/>
      <w:lang w:eastAsia="en-US"/>
    </w:rPr>
  </w:style>
  <w:style w:type="paragraph" w:customStyle="1" w:styleId="AZOtext">
    <w:name w:val="AZO text"/>
    <w:basedOn w:val="Normal"/>
    <w:rsid w:val="00317EE7"/>
    <w:pPr>
      <w:autoSpaceDE w:val="0"/>
      <w:autoSpaceDN w:val="0"/>
      <w:adjustRightInd w:val="0"/>
      <w:spacing w:line="288" w:lineRule="auto"/>
      <w:ind w:firstLine="170"/>
      <w:jc w:val="both"/>
      <w:textAlignment w:val="center"/>
    </w:pPr>
    <w:rPr>
      <w:color w:val="000000"/>
      <w:sz w:val="20"/>
      <w:szCs w:val="20"/>
    </w:rPr>
  </w:style>
  <w:style w:type="paragraph" w:customStyle="1" w:styleId="AZO2">
    <w:name w:val="AZO_2"/>
    <w:basedOn w:val="Heading1"/>
    <w:next w:val="Normal"/>
    <w:autoRedefine/>
    <w:rsid w:val="00317EE7"/>
    <w:pPr>
      <w:spacing w:before="600" w:after="240"/>
      <w:ind w:left="360"/>
    </w:pPr>
    <w:rPr>
      <w:rFonts w:ascii="AZO kapitala" w:hAnsi="AZO kapitala" w:cs="AZO kapitala"/>
      <w:b w:val="0"/>
      <w:bCs w:val="0"/>
      <w:caps/>
      <w:noProof/>
      <w:sz w:val="20"/>
      <w:szCs w:val="20"/>
      <w:lang w:eastAsia="en-US"/>
    </w:rPr>
  </w:style>
  <w:style w:type="paragraph" w:customStyle="1" w:styleId="NoSpacing1">
    <w:name w:val="No Spacing1"/>
    <w:rsid w:val="00317EE7"/>
    <w:pPr>
      <w:spacing w:after="0" w:line="240" w:lineRule="auto"/>
    </w:pPr>
    <w:rPr>
      <w:rFonts w:ascii="Calibri" w:eastAsia="Times New Roman" w:hAnsi="Calibri" w:cs="Calibri"/>
      <w:lang w:eastAsia="hr-HR"/>
    </w:rPr>
  </w:style>
  <w:style w:type="paragraph" w:customStyle="1" w:styleId="Default">
    <w:name w:val="Default"/>
    <w:rsid w:val="00317E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Revision1">
    <w:name w:val="Revision1"/>
    <w:hidden/>
    <w:semiHidden/>
    <w:rsid w:val="00317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qFormat/>
    <w:rsid w:val="00317EE7"/>
    <w:rPr>
      <w:rFonts w:cs="Times New Roman"/>
      <w:i/>
      <w:iCs/>
    </w:rPr>
  </w:style>
  <w:style w:type="paragraph" w:customStyle="1" w:styleId="ListParagraph2">
    <w:name w:val="List Paragraph2"/>
    <w:basedOn w:val="Normal"/>
    <w:rsid w:val="00317EE7"/>
    <w:pPr>
      <w:ind w:left="720"/>
    </w:pPr>
  </w:style>
  <w:style w:type="paragraph" w:customStyle="1" w:styleId="ListParagraph1">
    <w:name w:val="List Paragraph1"/>
    <w:basedOn w:val="Normal"/>
    <w:rsid w:val="00317EE7"/>
    <w:pPr>
      <w:ind w:left="720"/>
    </w:pPr>
  </w:style>
  <w:style w:type="paragraph" w:customStyle="1" w:styleId="Slika">
    <w:name w:val="Slika"/>
    <w:basedOn w:val="Normal"/>
    <w:link w:val="SlikaCharChar"/>
    <w:qFormat/>
    <w:rsid w:val="00317EE7"/>
    <w:pPr>
      <w:spacing w:before="60"/>
      <w:jc w:val="center"/>
    </w:pPr>
    <w:rPr>
      <w:rFonts w:ascii="Arial" w:hAnsi="Arial"/>
      <w:i/>
      <w:noProof/>
      <w:sz w:val="22"/>
    </w:rPr>
  </w:style>
  <w:style w:type="character" w:customStyle="1" w:styleId="SlikaCharChar">
    <w:name w:val="Slika Char Char"/>
    <w:link w:val="Slika"/>
    <w:rsid w:val="00317EE7"/>
    <w:rPr>
      <w:rFonts w:ascii="Arial" w:eastAsia="Times New Roman" w:hAnsi="Arial" w:cs="Times New Roman"/>
      <w:i/>
      <w:noProof/>
      <w:szCs w:val="24"/>
    </w:rPr>
  </w:style>
  <w:style w:type="paragraph" w:customStyle="1" w:styleId="Tablica">
    <w:name w:val="Tablica"/>
    <w:basedOn w:val="Normal"/>
    <w:link w:val="TablicaChar"/>
    <w:qFormat/>
    <w:rsid w:val="00317EE7"/>
    <w:pPr>
      <w:spacing w:after="60"/>
    </w:pPr>
    <w:rPr>
      <w:rFonts w:ascii="Arial" w:hAnsi="Arial"/>
      <w:i/>
      <w:noProof/>
      <w:sz w:val="22"/>
    </w:rPr>
  </w:style>
  <w:style w:type="character" w:customStyle="1" w:styleId="TablicaChar">
    <w:name w:val="Tablica Char"/>
    <w:link w:val="Tablica"/>
    <w:rsid w:val="00317EE7"/>
    <w:rPr>
      <w:rFonts w:ascii="Arial" w:eastAsia="Times New Roman" w:hAnsi="Arial" w:cs="Times New Roman"/>
      <w:i/>
      <w:noProof/>
      <w:szCs w:val="24"/>
      <w:lang w:eastAsia="hr-HR"/>
    </w:rPr>
  </w:style>
  <w:style w:type="paragraph" w:customStyle="1" w:styleId="TableParagraph">
    <w:name w:val="Table Paragraph"/>
    <w:basedOn w:val="Normal"/>
    <w:uiPriority w:val="1"/>
    <w:qFormat/>
    <w:rsid w:val="00317EE7"/>
    <w:pPr>
      <w:widowControl w:val="0"/>
    </w:pPr>
    <w:rPr>
      <w:rFonts w:ascii="Calibri" w:eastAsia="Calibri" w:hAnsi="Calibri"/>
      <w:noProof/>
      <w:sz w:val="22"/>
      <w:szCs w:val="22"/>
      <w:lang w:val="en-US" w:eastAsia="en-US"/>
    </w:rPr>
  </w:style>
  <w:style w:type="paragraph" w:customStyle="1" w:styleId="06Text">
    <w:name w:val="06_Text"/>
    <w:basedOn w:val="Normal"/>
    <w:qFormat/>
    <w:rsid w:val="00317EE7"/>
    <w:pPr>
      <w:spacing w:before="240" w:after="240" w:line="360" w:lineRule="auto"/>
      <w:jc w:val="both"/>
    </w:pPr>
    <w:rPr>
      <w:rFonts w:ascii="Palatino Linotype" w:eastAsia="Calibri" w:hAnsi="Palatino Linotype"/>
      <w:sz w:val="20"/>
      <w:szCs w:val="22"/>
      <w:lang w:eastAsia="en-US"/>
    </w:rPr>
  </w:style>
  <w:style w:type="paragraph" w:styleId="Revision">
    <w:name w:val="Revision"/>
    <w:hidden/>
    <w:uiPriority w:val="99"/>
    <w:semiHidden/>
    <w:rsid w:val="00317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317EE7"/>
    <w:pPr>
      <w:spacing w:before="100" w:beforeAutospacing="1" w:after="100" w:afterAutospacing="1"/>
    </w:pPr>
    <w:rPr>
      <w:rFonts w:eastAsia="Calibri"/>
    </w:rPr>
  </w:style>
  <w:style w:type="table" w:customStyle="1" w:styleId="Reetkatablice1">
    <w:name w:val="Rešetka tablice1"/>
    <w:basedOn w:val="TableNormal"/>
    <w:next w:val="TableGrid"/>
    <w:uiPriority w:val="59"/>
    <w:rsid w:val="00317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7EE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317EE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17EE7"/>
    <w:rPr>
      <w:rFonts w:eastAsiaTheme="minorEastAsia"/>
      <w:color w:val="5A5A5A" w:themeColor="text1" w:themeTint="A5"/>
      <w:spacing w:val="15"/>
      <w:lang w:eastAsia="hr-HR"/>
    </w:rPr>
  </w:style>
  <w:style w:type="character" w:customStyle="1" w:styleId="Heading5Char">
    <w:name w:val="Heading 5 Char"/>
    <w:basedOn w:val="DefaultParagraphFont"/>
    <w:link w:val="Heading5"/>
    <w:uiPriority w:val="9"/>
    <w:rsid w:val="007F39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1B18DF"/>
    <w:pPr>
      <w:spacing w:before="100" w:beforeAutospacing="1" w:after="100" w:afterAutospacing="1"/>
    </w:pPr>
  </w:style>
  <w:style w:type="paragraph" w:customStyle="1" w:styleId="AZOTablice">
    <w:name w:val="AZO Tablice"/>
    <w:basedOn w:val="Normal"/>
    <w:autoRedefine/>
    <w:qFormat/>
    <w:rsid w:val="00583DBD"/>
    <w:pPr>
      <w:spacing w:before="240" w:line="360" w:lineRule="auto"/>
      <w:ind w:left="-1134" w:firstLine="1134"/>
      <w:jc w:val="both"/>
    </w:pPr>
    <w:rPr>
      <w:rFonts w:ascii="Palatino Linotype" w:hAnsi="Palatino Linotype"/>
      <w:bCs/>
      <w:i/>
      <w:iCs/>
      <w:snapToGrid w:val="0"/>
      <w:sz w:val="20"/>
      <w:szCs w:val="20"/>
      <w:lang w:eastAsia="en-US"/>
    </w:rPr>
  </w:style>
  <w:style w:type="character" w:styleId="FollowedHyperlink">
    <w:name w:val="FollowedHyperlink"/>
    <w:basedOn w:val="DefaultParagraphFont"/>
    <w:semiHidden/>
    <w:unhideWhenUsed/>
    <w:rsid w:val="00AA4D81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30E7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430E7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30E7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30E79"/>
    <w:pPr>
      <w:spacing w:after="100"/>
      <w:ind w:left="480"/>
    </w:pPr>
  </w:style>
  <w:style w:type="paragraph" w:customStyle="1" w:styleId="CM10">
    <w:name w:val="CM10"/>
    <w:basedOn w:val="Normal"/>
    <w:next w:val="Normal"/>
    <w:uiPriority w:val="99"/>
    <w:rsid w:val="00C16409"/>
    <w:pPr>
      <w:widowControl w:val="0"/>
      <w:autoSpaceDE w:val="0"/>
      <w:autoSpaceDN w:val="0"/>
      <w:adjustRightInd w:val="0"/>
      <w:spacing w:line="231" w:lineRule="atLeast"/>
    </w:pPr>
    <w:rPr>
      <w:rFonts w:ascii="JLCBI N+ Minion Pro" w:eastAsiaTheme="minorEastAsia" w:hAnsi="JLCBI N+ Minion Pro" w:cstheme="minorBidi"/>
    </w:rPr>
  </w:style>
  <w:style w:type="paragraph" w:customStyle="1" w:styleId="CM11">
    <w:name w:val="CM11"/>
    <w:basedOn w:val="Normal"/>
    <w:next w:val="Normal"/>
    <w:uiPriority w:val="99"/>
    <w:rsid w:val="00C16409"/>
    <w:pPr>
      <w:widowControl w:val="0"/>
      <w:autoSpaceDE w:val="0"/>
      <w:autoSpaceDN w:val="0"/>
      <w:adjustRightInd w:val="0"/>
      <w:spacing w:line="233" w:lineRule="atLeast"/>
    </w:pPr>
    <w:rPr>
      <w:rFonts w:ascii="JLCBI N+ Minion Pro" w:eastAsiaTheme="minorEastAsia" w:hAnsi="JLCBI N+ Minion Pro" w:cstheme="minorBidi"/>
    </w:rPr>
  </w:style>
  <w:style w:type="paragraph" w:styleId="List">
    <w:name w:val="List"/>
    <w:basedOn w:val="Normal"/>
    <w:uiPriority w:val="99"/>
    <w:semiHidden/>
    <w:unhideWhenUsed/>
    <w:rsid w:val="00CA0E23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1AC53-6955-4660-A221-E880D394204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1B9F627-AA07-486D-AE75-3BE43A9514F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63968C2-B306-4117-8701-7C3905490C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F908A0-9F9E-4CA0-9B03-75F283280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B0ADAD-BDA5-4022-AB88-3CFECF88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MZOPUG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Kuharić</dc:creator>
  <cp:keywords/>
  <dc:description/>
  <cp:lastModifiedBy>Vlatka Šelimber</cp:lastModifiedBy>
  <cp:revision>2</cp:revision>
  <cp:lastPrinted>2019-09-03T08:41:00Z</cp:lastPrinted>
  <dcterms:created xsi:type="dcterms:W3CDTF">2019-09-05T07:31:00Z</dcterms:created>
  <dcterms:modified xsi:type="dcterms:W3CDTF">2019-09-05T07:31:00Z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